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403" w:rsidRDefault="00764403">
      <w:r>
        <w:t xml:space="preserve">In semi </w:t>
      </w:r>
      <w:r w:rsidRPr="00B33F8B">
        <w:t>4-Chloroaniline-d4</w:t>
      </w:r>
      <w:r>
        <w:t xml:space="preserve"> is ok to have 0 recovery in  epa. If other compounds than need to reextract the samples w</w:t>
      </w:r>
    </w:p>
    <w:p w:rsidR="00363799" w:rsidRDefault="00363799">
      <w:pPr>
        <w:rPr>
          <w:sz w:val="32"/>
          <w:szCs w:val="32"/>
        </w:rPr>
      </w:pPr>
      <w:r w:rsidRPr="00363799">
        <w:rPr>
          <w:sz w:val="32"/>
          <w:szCs w:val="32"/>
        </w:rPr>
        <w:t xml:space="preserve">Samples ALCS93 failed to meet the %D for the results between the two columns criteria.  </w:t>
      </w:r>
    </w:p>
    <w:p w:rsidR="00640742" w:rsidRDefault="00640742">
      <w:pPr>
        <w:rPr>
          <w:sz w:val="32"/>
          <w:szCs w:val="32"/>
        </w:rPr>
      </w:pPr>
      <w:r w:rsidRPr="00640742">
        <w:rPr>
          <w:sz w:val="32"/>
          <w:szCs w:val="32"/>
        </w:rPr>
        <w:t>The sample GA8B5 was analyzed following the analysis. GA8B4. Both these samples had common hit of compounds with concentration above calibration levels for cis-1,2-Dichloroethene, Trichloroethene. It was   re-analyzed diluted. As per method No corrective action was required.</w:t>
      </w:r>
    </w:p>
    <w:p w:rsidR="00640742" w:rsidRDefault="00640742">
      <w:pPr>
        <w:rPr>
          <w:sz w:val="32"/>
          <w:szCs w:val="32"/>
        </w:rPr>
      </w:pPr>
    </w:p>
    <w:p w:rsidR="00640742" w:rsidRPr="00363799" w:rsidRDefault="00640742">
      <w:pPr>
        <w:rPr>
          <w:sz w:val="32"/>
          <w:szCs w:val="32"/>
        </w:rPr>
      </w:pPr>
    </w:p>
    <w:p w:rsidR="00363799" w:rsidRDefault="00E66657">
      <w:r w:rsidRPr="00E66657">
        <w:t>Please! See the communication with the client regarding this issue.</w:t>
      </w:r>
    </w:p>
    <w:p w:rsidR="00363799" w:rsidRDefault="00762D89">
      <w:r>
        <w:t xml:space="preserve">Check j1646 voa for ccs  how to fix the additional data </w:t>
      </w:r>
    </w:p>
    <w:p w:rsidR="008E7313" w:rsidRPr="008E7313" w:rsidRDefault="008E7313" w:rsidP="008E7313">
      <w:pPr>
        <w:pStyle w:val="BodyText"/>
        <w:rPr>
          <w:b/>
          <w:u w:val="single"/>
        </w:rPr>
      </w:pPr>
      <w:r w:rsidRPr="008E7313">
        <w:rPr>
          <w:b/>
          <w:szCs w:val="24"/>
          <w:u w:val="single"/>
        </w:rPr>
        <w:t>All  above dilution  samples have   some compounds having E flag in dilution run but as per method if any compounds result is less</w:t>
      </w:r>
      <w:r w:rsidRPr="008E7313">
        <w:rPr>
          <w:b/>
          <w:u w:val="single"/>
        </w:rPr>
        <w:t xml:space="preserve"> than Total scan Reporting limit than only dilution need to perform. if any compound result is greater than total scan reporting limit no dilution required. Therefore these samples results reported as final run.</w:t>
      </w:r>
    </w:p>
    <w:p w:rsidR="008E7313" w:rsidRPr="008E7313" w:rsidRDefault="008E7313" w:rsidP="008E7313">
      <w:pPr>
        <w:pStyle w:val="BodyText"/>
        <w:rPr>
          <w:b/>
          <w:u w:val="single"/>
        </w:rPr>
      </w:pPr>
    </w:p>
    <w:p w:rsidR="008E7313" w:rsidRPr="008E7313" w:rsidRDefault="008E7313" w:rsidP="008E7313">
      <w:pPr>
        <w:pStyle w:val="BodyText"/>
        <w:rPr>
          <w:b/>
          <w:u w:val="single"/>
        </w:rPr>
      </w:pPr>
    </w:p>
    <w:p w:rsidR="008E7313" w:rsidRPr="008E7313" w:rsidRDefault="008E7313" w:rsidP="008E7313">
      <w:pPr>
        <w:pStyle w:val="BodyText"/>
        <w:rPr>
          <w:b/>
          <w:szCs w:val="24"/>
          <w:u w:val="single"/>
        </w:rPr>
      </w:pPr>
      <w:r w:rsidRPr="008E7313">
        <w:rPr>
          <w:b/>
          <w:szCs w:val="24"/>
          <w:u w:val="single"/>
        </w:rPr>
        <w:t xml:space="preserve">The sample # C0AB7 was not analyzed for SIM method because this sample has some compounds exceeds the calibration range in </w:t>
      </w:r>
      <w:r w:rsidRPr="008E7313">
        <w:rPr>
          <w:b/>
          <w:color w:val="535143"/>
          <w:szCs w:val="24"/>
          <w:u w:val="single"/>
        </w:rPr>
        <w:t>SVOC-TCL BNA -20</w:t>
      </w:r>
      <w:r w:rsidRPr="008E7313">
        <w:rPr>
          <w:b/>
          <w:szCs w:val="24"/>
          <w:u w:val="single"/>
        </w:rPr>
        <w:t>, As per SOW method if any single PAH analyte or PCP exceeds the calibration range, no need to   proceed with the SIM method for any of the target analytes scheduled for SIM analysis</w:t>
      </w:r>
    </w:p>
    <w:p w:rsidR="00764403" w:rsidRDefault="00764403">
      <w:pPr>
        <w:rPr>
          <w:b/>
          <w:u w:val="single"/>
        </w:rPr>
      </w:pPr>
    </w:p>
    <w:p w:rsidR="00327B92" w:rsidRDefault="00327B92">
      <w:pPr>
        <w:rPr>
          <w:b/>
          <w:u w:val="single"/>
        </w:rPr>
      </w:pPr>
      <w:r>
        <w:rPr>
          <w:b/>
          <w:u w:val="single"/>
        </w:rPr>
        <w:t>I2142 pcb take as an explampl</w:t>
      </w:r>
    </w:p>
    <w:p w:rsidR="00327B92" w:rsidRPr="008E7313" w:rsidRDefault="00327B92">
      <w:pPr>
        <w:rPr>
          <w:b/>
          <w:u w:val="single"/>
        </w:rPr>
      </w:pPr>
    </w:p>
    <w:p w:rsidR="008771A6" w:rsidRDefault="008771A6">
      <w:r>
        <w:t>Semi,voa,sim and pcb take as an example the package # i4672</w:t>
      </w:r>
    </w:p>
    <w:p w:rsidR="008771A6" w:rsidRDefault="00DB591D">
      <w:r>
        <w:rPr>
          <w:szCs w:val="24"/>
        </w:rPr>
        <w:t xml:space="preserve">The Continuous Calibration in file id </w:t>
      </w:r>
      <w:r w:rsidRPr="00F47885">
        <w:rPr>
          <w:szCs w:val="24"/>
        </w:rPr>
        <w:t>BG028580.D</w:t>
      </w:r>
      <w:r>
        <w:rPr>
          <w:szCs w:val="24"/>
        </w:rPr>
        <w:t xml:space="preserve"> (</w:t>
      </w:r>
      <w:r w:rsidRPr="00F47885">
        <w:rPr>
          <w:szCs w:val="24"/>
        </w:rPr>
        <w:t>SSTD02051</w:t>
      </w:r>
      <w:r>
        <w:rPr>
          <w:szCs w:val="24"/>
        </w:rPr>
        <w:t xml:space="preserve">) compound </w:t>
      </w:r>
      <w:r w:rsidRPr="004741A5">
        <w:rPr>
          <w:szCs w:val="24"/>
        </w:rPr>
        <w:t>Pentachlorophenol</w:t>
      </w:r>
      <w:r w:rsidRPr="004741A5">
        <w:rPr>
          <w:color w:val="000000"/>
          <w:szCs w:val="24"/>
        </w:rPr>
        <w:t xml:space="preserve"> is over 50%D but according to SOM02.4, section 9.5.5.3 Compound </w:t>
      </w:r>
      <w:r w:rsidRPr="004741A5">
        <w:rPr>
          <w:szCs w:val="24"/>
        </w:rPr>
        <w:t>Pentachlorophenol</w:t>
      </w:r>
      <w:r>
        <w:rPr>
          <w:color w:val="000000"/>
          <w:szCs w:val="24"/>
        </w:rPr>
        <w:t xml:space="preserve"> in closing CCV RRF %D requirement is advisory and target compounds are not associated with </w:t>
      </w:r>
      <w:r>
        <w:rPr>
          <w:szCs w:val="24"/>
        </w:rPr>
        <w:t>4,6-Dinitro-2-methylphenol-d2. Therefore ,n</w:t>
      </w:r>
      <w:r>
        <w:rPr>
          <w:color w:val="000000"/>
          <w:szCs w:val="24"/>
        </w:rPr>
        <w:t>o further corrective action was taken.</w:t>
      </w:r>
    </w:p>
    <w:p w:rsidR="00AF06CB" w:rsidRDefault="008771A6">
      <w:r>
        <w:lastRenderedPageBreak/>
        <w:t>f</w:t>
      </w:r>
      <w:r w:rsidR="00AF06CB">
        <w:t>or doing the ccs when need to add the pages take the package as demo for i4327.</w:t>
      </w:r>
    </w:p>
    <w:p w:rsidR="003F3939" w:rsidRPr="00524C0D" w:rsidRDefault="003F3939" w:rsidP="003F3939">
      <w:pPr>
        <w:pStyle w:val="BodyText"/>
        <w:rPr>
          <w:szCs w:val="24"/>
          <w:lang w:val="en-US"/>
        </w:rPr>
      </w:pPr>
      <w:r w:rsidRPr="00524C0D">
        <w:rPr>
          <w:szCs w:val="24"/>
          <w:lang w:val="en-US"/>
        </w:rPr>
        <w:t xml:space="preserve">The </w:t>
      </w:r>
      <w:r w:rsidRPr="00524C0D">
        <w:rPr>
          <w:szCs w:val="24"/>
        </w:rPr>
        <w:t>C0AC5RE</w:t>
      </w:r>
      <w:r w:rsidRPr="00524C0D">
        <w:rPr>
          <w:szCs w:val="24"/>
          <w:lang w:val="en-US"/>
        </w:rPr>
        <w:t xml:space="preserve"> was analyzed due to failing the original sample in internal standard; therefore no corrective action required.</w:t>
      </w:r>
    </w:p>
    <w:p w:rsidR="002271CE" w:rsidRDefault="002271CE"/>
    <w:p w:rsidR="00802687" w:rsidRDefault="00EF31FE">
      <w:r>
        <w:t>T</w:t>
      </w:r>
      <w:r w:rsidRPr="00EF31FE">
        <w:t>he sample A3QJ0 was analyzed following the analysis of A3QJ6,. A3QJ7, A3QQ4 and A3QQ5 and all these samples had common hit of compounds with concentration above calibration levels. Therefore, these samples were diluted. No instrument blank was needed.</w:t>
      </w:r>
    </w:p>
    <w:p w:rsidR="00973331" w:rsidRDefault="00973331" w:rsidP="00973331">
      <w:r>
        <w:t>The sample A4WB1DL was analyzed following the analysis of A4WB1 .Sample A4WB1  had with concentration above calibration levels for Methyl Acetate, Methylcyclohexane, therefore, this sample  was re-analyzed diluted. And the following  same sample  dilution  was considered to have a carryover of those compounds (from A4WB1) and was reanalyzed.  The reanalysis confirmed the hit is from A4WB1.Therefore no instrument blank was analyzed.</w:t>
      </w:r>
    </w:p>
    <w:p w:rsidR="00EF31FE" w:rsidRDefault="00EF31FE">
      <w:r w:rsidRPr="00EF31FE">
        <w:t>The sample Y9H70 ,Y9H70MS, Y9H70MSD, Y9H81, Y9H65, Y9H73, Y9H80, . was analyzed following the analysis Y9H82 of all these samples had common hit of compounds with concentration above calibration levels. So, these samples were re-analyzed diluted. No instrument blank was needed.</w:t>
      </w:r>
    </w:p>
    <w:p w:rsidR="00547838" w:rsidRPr="00547838" w:rsidRDefault="00547838" w:rsidP="00547838">
      <w:r w:rsidRPr="00547838">
        <w:t>Sample BBX07 was analyzed follow the analysis of BBX06 respectively.  Sample BBX03 may have a carryover of cis-1,2-Dichloroethene, Trichloroethene  (from BBX07) therefore the sample # BBX03 was reanalyzed to conform the data. .</w:t>
      </w:r>
    </w:p>
    <w:p w:rsidR="00ED641D" w:rsidRDefault="00ED641D" w:rsidP="00ED641D">
      <w:r>
        <w:t>Sample BC1S2 was analyzed follow the analysis of BC1S9   respectively. Sample BC1S2   may have a carryover of cis-1,2-Dichloroethene, Trichloroethene , Toluene  and Chlorobenzene (from BC1S9),  therefore the sample # BC1S2    was  reanalyzed to conform the data.</w:t>
      </w:r>
    </w:p>
    <w:p w:rsidR="00B059ED" w:rsidRDefault="00ED641D" w:rsidP="00B059ED">
      <w:r>
        <w:t>The sample BBX09 was analyzed following the analysis of BBX08.(f4684).</w:t>
      </w:r>
      <w:r w:rsidR="00B059ED" w:rsidRPr="00B059ED">
        <w:t xml:space="preserve"> </w:t>
      </w:r>
      <w:r w:rsidR="00B059ED">
        <w:t>The sample Y95F4 was analyzed following the analysis of Y95F3. Both these samples had</w:t>
      </w:r>
    </w:p>
    <w:p w:rsidR="00B059ED" w:rsidRDefault="00B059ED" w:rsidP="00B059ED">
      <w:r>
        <w:t>common hit of compounds with concentration above calibration levels.</w:t>
      </w:r>
      <w:r w:rsidR="00666E71">
        <w:t>Therefore</w:t>
      </w:r>
      <w:r>
        <w:t>, these samples were</w:t>
      </w:r>
    </w:p>
    <w:p w:rsidR="00547838" w:rsidRDefault="00B059ED" w:rsidP="00B059ED">
      <w:r>
        <w:t>re-analyzed diluted. No instrument blank was needed.</w:t>
      </w:r>
    </w:p>
    <w:p w:rsidR="00771250" w:rsidRDefault="00771250" w:rsidP="00B059ED">
      <w:r w:rsidRPr="00771250">
        <w:t xml:space="preserve">The   sample #  E0AF1 was diluted for Benzene, Ethylbenzene, o-Xylene and m,p-Xylene and </w:t>
      </w:r>
      <w:r w:rsidR="00B8611C">
        <w:t xml:space="preserve"> </w:t>
      </w:r>
      <w:r w:rsidRPr="00771250">
        <w:t>the closing calibration VSTD05034 (VH055415.D) was analyzed after this sample which is passing for those compounds therefore no instrument blank was needed.</w:t>
      </w:r>
    </w:p>
    <w:p w:rsidR="00525A31" w:rsidRDefault="00525A31" w:rsidP="00525A31">
      <w:r>
        <w:t>Instrument Blank (VIBLK43) and (VIBLK44) met requirements except for cis-1,2-Dichloroethene  .</w:t>
      </w:r>
    </w:p>
    <w:p w:rsidR="00525A31" w:rsidRDefault="00525A31" w:rsidP="00525A31">
      <w:r>
        <w:t>The concentration of this  compound  is below 2XCRQL and CRQL respectively. As per method, no corrective action was taken.</w:t>
      </w:r>
    </w:p>
    <w:p w:rsidR="00B07B4E" w:rsidRPr="007068F6" w:rsidRDefault="00B07B4E" w:rsidP="00B07B4E">
      <w:pPr>
        <w:pStyle w:val="BodyText"/>
        <w:rPr>
          <w:lang w:val="en-US"/>
        </w:rPr>
      </w:pPr>
      <w:r w:rsidRPr="007068F6">
        <w:rPr>
          <w:lang w:val="en-US"/>
        </w:rPr>
        <w:t>The sample D93R1 was analyzed following the analysis of D93Q9 and D93R0</w:t>
      </w:r>
      <w:r>
        <w:rPr>
          <w:lang w:val="en-US"/>
        </w:rPr>
        <w:t xml:space="preserve"> .</w:t>
      </w:r>
    </w:p>
    <w:p w:rsidR="00B07B4E" w:rsidRDefault="00B07B4E" w:rsidP="00B07B4E">
      <w:pPr>
        <w:pStyle w:val="BodyText"/>
        <w:rPr>
          <w:lang w:val="en-US"/>
        </w:rPr>
      </w:pPr>
      <w:r w:rsidRPr="007068F6">
        <w:rPr>
          <w:lang w:val="en-US"/>
        </w:rPr>
        <w:t>All these samples</w:t>
      </w:r>
      <w:r>
        <w:rPr>
          <w:lang w:val="en-US"/>
        </w:rPr>
        <w:t>(</w:t>
      </w:r>
      <w:r w:rsidRPr="007068F6">
        <w:rPr>
          <w:lang w:val="en-US"/>
        </w:rPr>
        <w:t>D93Q9 and D93R0</w:t>
      </w:r>
      <w:r>
        <w:rPr>
          <w:lang w:val="en-US"/>
        </w:rPr>
        <w:t>)</w:t>
      </w:r>
      <w:r w:rsidRPr="007068F6">
        <w:rPr>
          <w:lang w:val="en-US"/>
        </w:rPr>
        <w:t xml:space="preserve"> had common hit of compound</w:t>
      </w:r>
      <w:r>
        <w:rPr>
          <w:lang w:val="en-US"/>
        </w:rPr>
        <w:t>(</w:t>
      </w:r>
      <w:r w:rsidRPr="007068F6">
        <w:rPr>
          <w:sz w:val="22"/>
          <w:szCs w:val="22"/>
          <w:lang w:val="en-US"/>
        </w:rPr>
        <w:t>Trichloroethene</w:t>
      </w:r>
      <w:r>
        <w:rPr>
          <w:sz w:val="22"/>
          <w:szCs w:val="22"/>
          <w:lang w:val="en-US"/>
        </w:rPr>
        <w:t>)</w:t>
      </w:r>
      <w:r w:rsidRPr="007068F6">
        <w:rPr>
          <w:lang w:val="en-US"/>
        </w:rPr>
        <w:t xml:space="preserve"> with concentration above calibration levels. </w:t>
      </w:r>
      <w:r>
        <w:rPr>
          <w:lang w:val="en-US"/>
        </w:rPr>
        <w:t>therefore</w:t>
      </w:r>
      <w:r w:rsidRPr="007068F6">
        <w:rPr>
          <w:lang w:val="en-US"/>
        </w:rPr>
        <w:t xml:space="preserve">, these samples were re-analyzed diluted. </w:t>
      </w:r>
      <w:r>
        <w:rPr>
          <w:lang w:val="en-US"/>
        </w:rPr>
        <w:t xml:space="preserve">And </w:t>
      </w:r>
      <w:r>
        <w:rPr>
          <w:lang w:val="en-US"/>
        </w:rPr>
        <w:lastRenderedPageBreak/>
        <w:t xml:space="preserve">the following sample </w:t>
      </w:r>
      <w:r w:rsidRPr="007068F6">
        <w:rPr>
          <w:lang w:val="en-US"/>
        </w:rPr>
        <w:t>D93R1</w:t>
      </w:r>
      <w:r>
        <w:rPr>
          <w:lang w:val="en-US"/>
        </w:rPr>
        <w:t xml:space="preserve"> had</w:t>
      </w:r>
      <w:r w:rsidRPr="003A63B3">
        <w:t xml:space="preserve"> </w:t>
      </w:r>
      <w:r>
        <w:rPr>
          <w:lang w:val="en-US"/>
        </w:rPr>
        <w:t xml:space="preserve"> </w:t>
      </w:r>
      <w:r w:rsidRPr="003A63B3">
        <w:rPr>
          <w:lang w:val="en-US"/>
        </w:rPr>
        <w:t xml:space="preserve"> concentration of this compound is below CRQL,</w:t>
      </w:r>
      <w:r w:rsidRPr="003A63B3">
        <w:t xml:space="preserve"> </w:t>
      </w:r>
      <w:r w:rsidRPr="003A63B3">
        <w:rPr>
          <w:lang w:val="en-US"/>
        </w:rPr>
        <w:t xml:space="preserve">respectively </w:t>
      </w:r>
      <w:r>
        <w:rPr>
          <w:lang w:val="en-US"/>
        </w:rPr>
        <w:t xml:space="preserve">therefore, </w:t>
      </w:r>
      <w:r w:rsidRPr="007068F6">
        <w:rPr>
          <w:lang w:val="en-US"/>
        </w:rPr>
        <w:t>No instrument blank was needed.</w:t>
      </w:r>
    </w:p>
    <w:p w:rsidR="00814436" w:rsidRDefault="00814436" w:rsidP="00814436">
      <w:r>
        <w:t>The sample Y95F4 was analyzed following the analysis of Y95F3. Both these samples had</w:t>
      </w:r>
    </w:p>
    <w:p w:rsidR="00814436" w:rsidRDefault="00814436" w:rsidP="00814436">
      <w:r>
        <w:t>common hit of compounds with concentration above calibration levels. So, these samples were</w:t>
      </w:r>
    </w:p>
    <w:p w:rsidR="006D6B36" w:rsidRDefault="00814436" w:rsidP="00814436">
      <w:r>
        <w:t>re-analyzed diluted. No instrument blank was needed.</w:t>
      </w:r>
      <w:r w:rsidR="006D6B36" w:rsidRPr="006D6B36">
        <w:t xml:space="preserve"> </w:t>
      </w:r>
    </w:p>
    <w:p w:rsidR="00B07B4E" w:rsidRDefault="006D6B36" w:rsidP="00814436">
      <w:r w:rsidRPr="006D6B36">
        <w:t>Sample VHBLK02 was analyzed follow the analysis of G8X21 respectively.  Sample VHBLK02 ( storage Blank) may have a carryover of Methylcyclohexane (from G8X21) therefore the instrument Blank(VIBLK06) was analyzed between this samples.</w:t>
      </w:r>
    </w:p>
    <w:p w:rsidR="00093585" w:rsidRPr="00093585" w:rsidRDefault="00093585" w:rsidP="00B34548">
      <w:pPr>
        <w:rPr>
          <w:b/>
        </w:rPr>
      </w:pPr>
      <w:r w:rsidRPr="00093585">
        <w:rPr>
          <w:b/>
        </w:rPr>
        <w:t>Sample C0GD3 was analyzed follow the analysis of C0GC6   respectively and the sample # C0GC6 is with concentration above calibration levels for Trichloroethene.  Sample C0GD3   may have a carryover of Trichloroethene (from C0GC6),  therefore the sample # C0GD3    was  reanalyzed to confirm the data.</w:t>
      </w:r>
    </w:p>
    <w:p w:rsidR="006A50E8" w:rsidRPr="00FF17EB" w:rsidRDefault="00797BB5" w:rsidP="006A50E8">
      <w:pPr>
        <w:rPr>
          <w:b/>
          <w:i/>
          <w:sz w:val="28"/>
          <w:szCs w:val="28"/>
        </w:rPr>
      </w:pPr>
      <w:r w:rsidRPr="00FF17EB">
        <w:rPr>
          <w:b/>
          <w:i/>
          <w:sz w:val="28"/>
          <w:szCs w:val="28"/>
        </w:rPr>
        <w:t>Samples B0AF3 was analyzed diluted (DF= 50X) due to bad matrix. Lab had taken permission from Region/EPA for not analyzing undiluted.(straight dilution</w:t>
      </w:r>
      <w:r w:rsidR="006A50E8" w:rsidRPr="00FF17EB">
        <w:rPr>
          <w:b/>
          <w:i/>
          <w:sz w:val="28"/>
          <w:szCs w:val="28"/>
        </w:rPr>
        <w:t xml:space="preserve"> </w:t>
      </w:r>
    </w:p>
    <w:p w:rsidR="004707E4" w:rsidRDefault="004707E4" w:rsidP="006A50E8">
      <w:r w:rsidRPr="004707E4">
        <w:t>The analyses for Low Volatile Organics sample was performed on instrument MSVOA_T using GC column RXI-624SIL MS 30m 0.25mm 1.4um 872456. The Trap was supplied by OI Analytical, OI #130107 Trap , OI.</w:t>
      </w:r>
    </w:p>
    <w:p w:rsidR="006A50E8" w:rsidRDefault="006A50E8" w:rsidP="006A50E8">
      <w:r>
        <w:t>The sample X1H37ME was analyzed following the analysis of X1H37   respectively</w:t>
      </w:r>
    </w:p>
    <w:p w:rsidR="00797BB5" w:rsidRDefault="006A50E8" w:rsidP="006A50E8">
      <w:r>
        <w:t>The   sample #   X1H37   has concentration above calibration levels for Tetrachloroethene Therefore the instrument Blank (VIBLK42) was analyzed between these two samples.</w:t>
      </w:r>
      <w:r w:rsidR="00797BB5">
        <w:t>)</w:t>
      </w:r>
    </w:p>
    <w:p w:rsidR="008C29BA" w:rsidRPr="00113AE1" w:rsidRDefault="008C29BA" w:rsidP="008C29BA">
      <w:pPr>
        <w:rPr>
          <w:b/>
          <w:i/>
          <w:color w:val="C00000"/>
          <w:sz w:val="28"/>
          <w:szCs w:val="28"/>
        </w:rPr>
      </w:pPr>
      <w:r w:rsidRPr="00113AE1">
        <w:rPr>
          <w:b/>
          <w:i/>
          <w:color w:val="C00000"/>
          <w:sz w:val="28"/>
          <w:szCs w:val="28"/>
        </w:rPr>
        <w:t xml:space="preserve">The   sample # BC713 was analyzed follow the analysis of BC711, BC712 have concentration above calibration levels for Trichloroethene   </w:t>
      </w:r>
      <w:r w:rsidR="00113AE1" w:rsidRPr="00113AE1">
        <w:rPr>
          <w:b/>
          <w:i/>
          <w:color w:val="C00000"/>
          <w:sz w:val="28"/>
          <w:szCs w:val="28"/>
        </w:rPr>
        <w:t>.</w:t>
      </w:r>
      <w:r w:rsidRPr="00113AE1">
        <w:rPr>
          <w:b/>
          <w:i/>
          <w:color w:val="C00000"/>
          <w:sz w:val="28"/>
          <w:szCs w:val="28"/>
        </w:rPr>
        <w:t xml:space="preserve"> </w:t>
      </w:r>
      <w:r w:rsidR="00113AE1" w:rsidRPr="00113AE1">
        <w:rPr>
          <w:b/>
          <w:i/>
          <w:color w:val="C00000"/>
          <w:sz w:val="28"/>
          <w:szCs w:val="28"/>
        </w:rPr>
        <w:t>S</w:t>
      </w:r>
      <w:r w:rsidRPr="00113AE1">
        <w:rPr>
          <w:b/>
          <w:i/>
          <w:color w:val="C00000"/>
          <w:sz w:val="28"/>
          <w:szCs w:val="28"/>
        </w:rPr>
        <w:t xml:space="preserve">ample # BC713 had no positive hit for this compound therefore No need to analyze the instrument Blank. </w:t>
      </w:r>
    </w:p>
    <w:p w:rsidR="002568B9" w:rsidRPr="002568B9" w:rsidRDefault="002568B9" w:rsidP="002568B9">
      <w:pPr>
        <w:rPr>
          <w:b/>
        </w:rPr>
      </w:pPr>
      <w:r w:rsidRPr="002568B9">
        <w:rPr>
          <w:b/>
        </w:rPr>
        <w:t>(As per method, up to 3 surrogates Up to 3 DMCs, per sample may fail to meet the recovery limits. Therefore no corrective action was needed for above mention samples</w:t>
      </w:r>
    </w:p>
    <w:p w:rsidR="002568B9" w:rsidRPr="002568B9" w:rsidRDefault="002568B9" w:rsidP="002568B9">
      <w:pPr>
        <w:rPr>
          <w:b/>
        </w:rPr>
      </w:pPr>
      <w:r w:rsidRPr="002568B9">
        <w:rPr>
          <w:b/>
        </w:rPr>
        <w:t>except sample # F9P38 and it is conform by analyzed the same sample with F9P38MS and F9P38MSD.</w:t>
      </w:r>
    </w:p>
    <w:p w:rsidR="002568B9" w:rsidRPr="002568B9" w:rsidRDefault="002568B9" w:rsidP="002568B9">
      <w:pPr>
        <w:rPr>
          <w:b/>
        </w:rPr>
      </w:pPr>
      <w:r w:rsidRPr="002568B9">
        <w:rPr>
          <w:b/>
        </w:rPr>
        <w:t>Holding Times were met.</w:t>
      </w:r>
    </w:p>
    <w:p w:rsidR="002568B9" w:rsidRPr="002568B9" w:rsidRDefault="002568B9" w:rsidP="002568B9">
      <w:pPr>
        <w:rPr>
          <w:b/>
        </w:rPr>
      </w:pPr>
      <w:r w:rsidRPr="002568B9">
        <w:rPr>
          <w:b/>
        </w:rPr>
        <w:t xml:space="preserve">The MS { F9P38MS }   recoveries met the requirements for all compounds except for   </w:t>
      </w:r>
    </w:p>
    <w:p w:rsidR="002568B9" w:rsidRPr="002568B9" w:rsidRDefault="002568B9" w:rsidP="002568B9">
      <w:pPr>
        <w:rPr>
          <w:b/>
        </w:rPr>
      </w:pPr>
      <w:r w:rsidRPr="002568B9">
        <w:rPr>
          <w:b/>
        </w:rPr>
        <w:t>Benzene,  Trichloroethene.</w:t>
      </w:r>
    </w:p>
    <w:p w:rsidR="002F2373" w:rsidRDefault="002568B9" w:rsidP="002568B9">
      <w:pPr>
        <w:rPr>
          <w:b/>
        </w:rPr>
      </w:pPr>
      <w:r w:rsidRPr="002568B9">
        <w:rPr>
          <w:b/>
        </w:rPr>
        <w:lastRenderedPageBreak/>
        <w:t>The MSD { F9P38 MSD}   recoveries  met the acceptable requirements  for all compound</w:t>
      </w:r>
      <w:r w:rsidR="002F2373">
        <w:rPr>
          <w:b/>
        </w:rPr>
        <w:t>.</w:t>
      </w:r>
    </w:p>
    <w:p w:rsidR="008C29BA" w:rsidRDefault="002568B9" w:rsidP="002568B9">
      <w:pPr>
        <w:rPr>
          <w:b/>
        </w:rPr>
      </w:pPr>
      <w:r w:rsidRPr="002568B9">
        <w:rPr>
          <w:b/>
        </w:rPr>
        <w:t>The RPD for { E0AB3MSD }   recoveries met criteria.)</w:t>
      </w:r>
    </w:p>
    <w:p w:rsidR="00BC2145" w:rsidRPr="00BC2145" w:rsidRDefault="00BC2145" w:rsidP="00BC2145">
      <w:pPr>
        <w:rPr>
          <w:b/>
        </w:rPr>
      </w:pPr>
      <w:r w:rsidRPr="00BC2145">
        <w:rPr>
          <w:b/>
        </w:rPr>
        <w:t>The sample D9915 was analyzed following the analysis of D9912.</w:t>
      </w:r>
    </w:p>
    <w:p w:rsidR="00BC2145" w:rsidRDefault="00BC2145" w:rsidP="00BC2145">
      <w:pPr>
        <w:rPr>
          <w:b/>
        </w:rPr>
      </w:pPr>
      <w:r w:rsidRPr="00BC2145">
        <w:rPr>
          <w:b/>
        </w:rPr>
        <w:t>This   sample (D9912.) had hit of compound(Trichloroethene) with concentration above calibration levels. therefore, this sample  was re-analyzed diluted. And the following sample</w:t>
      </w:r>
      <w:r w:rsidR="001F2D5F">
        <w:rPr>
          <w:b/>
        </w:rPr>
        <w:t>.</w:t>
      </w:r>
    </w:p>
    <w:p w:rsidR="001F2D5F" w:rsidRPr="001F2D5F" w:rsidRDefault="001F2D5F" w:rsidP="001F2D5F">
      <w:pPr>
        <w:rPr>
          <w:b/>
        </w:rPr>
      </w:pPr>
      <w:r w:rsidRPr="001F2D5F">
        <w:rPr>
          <w:b/>
        </w:rPr>
        <w:t>The closing calibration VSTD05026 (VU002036.D) was analyzed following the analysis of C0HR7, C0HS4, C0HT1, C0HT3, C0HT5  which has concentration above calibration levels  for Trichloroethene and that calibration is passing for that compound  therefore no instrument blank was needed.</w:t>
      </w:r>
    </w:p>
    <w:p w:rsidR="001F2D5F" w:rsidRDefault="006B7642" w:rsidP="00BC2145">
      <w:pPr>
        <w:rPr>
          <w:b/>
        </w:rPr>
      </w:pPr>
      <w:r w:rsidRPr="006B7642">
        <w:rPr>
          <w:b/>
        </w:rPr>
        <w:t>The surrogate is failing for some samples with high recovery because of co-eluting with compound (1, 1-Dichloroethene) which required high dilution in the samples.</w:t>
      </w:r>
    </w:p>
    <w:p w:rsidR="00387254" w:rsidRDefault="00387254" w:rsidP="00BC2145">
      <w:pPr>
        <w:rPr>
          <w:b/>
        </w:rPr>
      </w:pPr>
      <w:r w:rsidRPr="00387254">
        <w:rPr>
          <w:b/>
        </w:rPr>
        <w:t>The sample C01X0 was analyzed following the analysis of C01W9 which had concentration above calibration levels for 1,1-Dichloroethene, 1,1,1-Trichloroethane  and  the sample # C01X0 had no positive hit for the compound (1,1-Dichloroethene) and  for 1,1,1-Trichloroethane  had concentration is below CRQL, respectively therefore, No instrument blank was needed .</w:t>
      </w:r>
      <w:r w:rsidR="006E4930">
        <w:rPr>
          <w:b/>
        </w:rPr>
        <w:t xml:space="preserve"> </w:t>
      </w:r>
    </w:p>
    <w:p w:rsidR="00576A8F" w:rsidRDefault="00576A8F" w:rsidP="00BC2145">
      <w:pPr>
        <w:rPr>
          <w:b/>
        </w:rPr>
      </w:pPr>
      <w:r>
        <w:rPr>
          <w:b/>
        </w:rPr>
        <w:t>t</w:t>
      </w:r>
      <w:r w:rsidRPr="00576A8F">
        <w:rPr>
          <w:b/>
        </w:rPr>
        <w:t>he sample C0GB0DL was analyzed following the analysis of C0GB0, C0GB1, C0GB2, C0GB3, C0GB4 respectively  and  these samples have concentration above calibration levels for some compounds .Sample C0GB0DL may have a carryover of (from 0GB0, C0GB1, C0GB2, C0GB3, C0GB4) therefore the instrument Blank(VIBLK02) was analyzed between this samples.</w:t>
      </w:r>
    </w:p>
    <w:p w:rsidR="000520EE" w:rsidRPr="000520EE" w:rsidRDefault="000520EE" w:rsidP="000520EE">
      <w:pPr>
        <w:rPr>
          <w:b/>
        </w:rPr>
      </w:pPr>
      <w:r w:rsidRPr="000520EE">
        <w:rPr>
          <w:b/>
        </w:rPr>
        <w:t>The sample G95W6 was analyzed following the analysis of G95W5.</w:t>
      </w:r>
    </w:p>
    <w:p w:rsidR="000520EE" w:rsidRDefault="000520EE" w:rsidP="000520EE">
      <w:pPr>
        <w:rPr>
          <w:b/>
        </w:rPr>
      </w:pPr>
      <w:r w:rsidRPr="000520EE">
        <w:rPr>
          <w:b/>
        </w:rPr>
        <w:t xml:space="preserve"> This sample (G95W5) had concentration with above calibration levels for Benzene. Therefore, this sample was re-analyzed diluted. And the following sample G95W6 had   concentration of this compound is below CRQL, respectively therefore, No instrument blank was needed.</w:t>
      </w:r>
    </w:p>
    <w:p w:rsidR="00284705" w:rsidRDefault="00284705" w:rsidP="000520EE">
      <w:pPr>
        <w:rPr>
          <w:b/>
        </w:rPr>
      </w:pPr>
      <w:r w:rsidRPr="00284705">
        <w:rPr>
          <w:b/>
        </w:rPr>
        <w:t>Holding Times were met except for sample # D9DK3DL was performed out of contractual holding time (10 days from VTSR).but the analysis was performed within technical holding time (14 days from sample collection, this issue was notified to EPA.</w:t>
      </w:r>
    </w:p>
    <w:p w:rsidR="009F711C" w:rsidRDefault="009F711C" w:rsidP="000520EE">
      <w:pPr>
        <w:rPr>
          <w:b/>
        </w:rPr>
      </w:pPr>
      <w:r w:rsidRPr="009F711C">
        <w:rPr>
          <w:b/>
        </w:rPr>
        <w:t>The sample # D9DL2   has concentration above calibration levels for Vinyl chloride and cis-1, 2-Dichloroethene and therefore the instrument Blank (VIBLK02) was analyzed between sample # D9DL2 and D9DL2DL.</w:t>
      </w:r>
    </w:p>
    <w:p w:rsidR="00B97E9A" w:rsidRPr="00B97E9A" w:rsidRDefault="00B97E9A" w:rsidP="00B97E9A">
      <w:pPr>
        <w:rPr>
          <w:b/>
        </w:rPr>
      </w:pPr>
      <w:r w:rsidRPr="00B97E9A">
        <w:rPr>
          <w:b/>
        </w:rPr>
        <w:t>The analyses for Low Volatile Organics soil sample was performed on instrument MSVOA_T using GC column RXI-624SIL MS 30m 0.25mm 1.4um 872456. The Trap was supplied by OI Analytical, OI #10 Trap, OI Eclipse 4660 Concentrator.</w:t>
      </w:r>
    </w:p>
    <w:p w:rsidR="000033B5" w:rsidRDefault="00B97E9A" w:rsidP="00B97E9A">
      <w:pPr>
        <w:rPr>
          <w:b/>
        </w:rPr>
      </w:pPr>
      <w:r w:rsidRPr="00B97E9A">
        <w:rPr>
          <w:b/>
        </w:rPr>
        <w:lastRenderedPageBreak/>
        <w:t>The analysis performed on instrument MSVOA_U were done using GC column DB-624UI 20m 0.18mm 1.0 um. Cat# 121-1324UI. The Trap was supplied by OI Analytical, OI #10 Trap, OI Eclipse 4660 Concentrator. VOC-Low Level -15   was based on method SOM02.2_VOC.</w:t>
      </w:r>
    </w:p>
    <w:p w:rsidR="00802AA4" w:rsidRDefault="00802AA4" w:rsidP="00B97E9A">
      <w:pPr>
        <w:rPr>
          <w:b/>
        </w:rPr>
      </w:pPr>
      <w:r w:rsidRPr="00802AA4">
        <w:rPr>
          <w:b/>
        </w:rPr>
        <w:t>The analysis performed on instrument MSVOA_I were done using C column RXI-624 30m 0.25mm 1.4um 872456. The Trap was supplied by OI Analytical, OI #10 Trap , OI Eclipse 4660 Concentrator.The analysis of VOC-Low Level -15 was based on method SOM02.2_Trace.</w:t>
      </w:r>
    </w:p>
    <w:p w:rsidR="000033B5" w:rsidRDefault="000033B5" w:rsidP="000033B5">
      <w:pPr>
        <w:jc w:val="both"/>
        <w:rPr>
          <w:b/>
          <w:bCs/>
        </w:rPr>
      </w:pPr>
      <w:r>
        <w:rPr>
          <w:b/>
          <w:bCs/>
        </w:rPr>
        <w:t>Calculation:</w:t>
      </w:r>
    </w:p>
    <w:p w:rsidR="000033B5" w:rsidRDefault="000033B5" w:rsidP="000033B5">
      <w:pPr>
        <w:jc w:val="both"/>
        <w:rPr>
          <w:b/>
          <w:bCs/>
        </w:rPr>
      </w:pPr>
    </w:p>
    <w:p w:rsidR="000033B5" w:rsidRDefault="000033B5" w:rsidP="000033B5">
      <w:pPr>
        <w:jc w:val="both"/>
        <w:rPr>
          <w:bCs/>
        </w:rPr>
      </w:pPr>
      <w:r>
        <w:rPr>
          <w:bCs/>
        </w:rPr>
        <w:t xml:space="preserve">Low/Med Level Soil/Sediment Calculation </w:t>
      </w:r>
    </w:p>
    <w:p w:rsidR="000033B5" w:rsidRDefault="000033B5" w:rsidP="000033B5">
      <w:pPr>
        <w:jc w:val="both"/>
        <w:rPr>
          <w:bCs/>
        </w:rPr>
      </w:pPr>
    </w:p>
    <w:p w:rsidR="000033B5" w:rsidRDefault="000033B5" w:rsidP="000033B5">
      <w:pPr>
        <w:jc w:val="both"/>
        <w:rPr>
          <w:b/>
          <w:sz w:val="20"/>
        </w:rPr>
      </w:pPr>
      <w:r>
        <w:rPr>
          <w:bCs/>
        </w:rPr>
        <w:t>(Concentration in ug/Kg dry Weight basis)</w:t>
      </w:r>
      <w:r>
        <w:t xml:space="preserve">  </w:t>
      </w:r>
      <w:r>
        <w:rPr>
          <w:b/>
          <w:noProof/>
        </w:rPr>
        <w:drawing>
          <wp:inline distT="0" distB="0" distL="0" distR="0">
            <wp:extent cx="929640" cy="1447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9640" cy="144780"/>
                    </a:xfrm>
                    <a:prstGeom prst="rect">
                      <a:avLst/>
                    </a:prstGeom>
                    <a:noFill/>
                    <a:ln>
                      <a:noFill/>
                    </a:ln>
                  </pic:spPr>
                </pic:pic>
              </a:graphicData>
            </a:graphic>
          </wp:inline>
        </w:drawing>
      </w:r>
    </w:p>
    <w:p w:rsidR="000033B5" w:rsidRDefault="000033B5" w:rsidP="000033B5">
      <w:pPr>
        <w:spacing w:line="260" w:lineRule="exact"/>
        <w:ind w:right="-20"/>
        <w:rPr>
          <w:w w:val="92"/>
          <w:position w:val="-1"/>
          <w:sz w:val="23"/>
          <w:szCs w:val="23"/>
        </w:rPr>
      </w:pPr>
      <w:r>
        <w:rPr>
          <w:w w:val="92"/>
          <w:position w:val="-1"/>
          <w:sz w:val="23"/>
          <w:szCs w:val="23"/>
        </w:rPr>
        <w:t xml:space="preserve"> </w:t>
      </w:r>
      <w:r>
        <w:rPr>
          <w:w w:val="92"/>
          <w:position w:val="-1"/>
          <w:sz w:val="23"/>
          <w:szCs w:val="23"/>
        </w:rPr>
        <w:tab/>
      </w:r>
      <w:r>
        <w:rPr>
          <w:w w:val="92"/>
          <w:position w:val="-1"/>
          <w:sz w:val="23"/>
          <w:szCs w:val="23"/>
        </w:rPr>
        <w:tab/>
      </w:r>
      <w:r>
        <w:rPr>
          <w:w w:val="92"/>
          <w:position w:val="-1"/>
          <w:sz w:val="23"/>
          <w:szCs w:val="23"/>
        </w:rPr>
        <w:tab/>
      </w:r>
      <w:r>
        <w:rPr>
          <w:w w:val="92"/>
          <w:position w:val="-1"/>
          <w:sz w:val="23"/>
          <w:szCs w:val="23"/>
        </w:rPr>
        <w:tab/>
      </w:r>
      <w:r>
        <w:rPr>
          <w:w w:val="92"/>
          <w:position w:val="-1"/>
          <w:sz w:val="23"/>
          <w:szCs w:val="23"/>
        </w:rPr>
        <w:tab/>
      </w:r>
      <w:r>
        <w:rPr>
          <w:w w:val="92"/>
          <w:position w:val="-1"/>
          <w:sz w:val="23"/>
          <w:szCs w:val="23"/>
        </w:rPr>
        <w:tab/>
        <w:t xml:space="preserve">           ____</w:t>
      </w:r>
    </w:p>
    <w:p w:rsidR="000033B5" w:rsidRDefault="000033B5" w:rsidP="000033B5">
      <w:pPr>
        <w:spacing w:line="260" w:lineRule="exact"/>
        <w:ind w:right="-20"/>
        <w:rPr>
          <w:sz w:val="23"/>
          <w:szCs w:val="23"/>
        </w:rPr>
      </w:pPr>
      <w:r>
        <w:rPr>
          <w:w w:val="92"/>
          <w:position w:val="-1"/>
          <w:sz w:val="23"/>
          <w:szCs w:val="23"/>
        </w:rPr>
        <w:t xml:space="preserve">                                                                                      (Ais)</w:t>
      </w:r>
      <w:r>
        <w:rPr>
          <w:spacing w:val="-1"/>
          <w:w w:val="92"/>
          <w:position w:val="-1"/>
          <w:sz w:val="23"/>
          <w:szCs w:val="23"/>
        </w:rPr>
        <w:t xml:space="preserve"> </w:t>
      </w:r>
      <w:r>
        <w:rPr>
          <w:w w:val="102"/>
          <w:position w:val="-1"/>
          <w:sz w:val="23"/>
          <w:szCs w:val="23"/>
        </w:rPr>
        <w:t>(</w:t>
      </w:r>
      <w:r>
        <w:rPr>
          <w:w w:val="101"/>
          <w:position w:val="-1"/>
          <w:sz w:val="23"/>
          <w:szCs w:val="23"/>
        </w:rPr>
        <w:t>RRF</w:t>
      </w:r>
      <w:r>
        <w:rPr>
          <w:w w:val="102"/>
          <w:position w:val="-1"/>
          <w:sz w:val="23"/>
          <w:szCs w:val="23"/>
        </w:rPr>
        <w:t>)(</w:t>
      </w:r>
      <w:r>
        <w:rPr>
          <w:w w:val="101"/>
          <w:position w:val="-1"/>
          <w:sz w:val="23"/>
          <w:szCs w:val="23"/>
        </w:rPr>
        <w:t>Ws</w:t>
      </w:r>
      <w:r>
        <w:rPr>
          <w:w w:val="102"/>
          <w:position w:val="-1"/>
          <w:sz w:val="23"/>
          <w:szCs w:val="23"/>
        </w:rPr>
        <w:t>)(D)</w:t>
      </w:r>
    </w:p>
    <w:p w:rsidR="000033B5" w:rsidRDefault="000033B5" w:rsidP="000033B5">
      <w:pPr>
        <w:pStyle w:val="BodyText"/>
        <w:rPr>
          <w:lang w:val="en-US"/>
        </w:rPr>
      </w:pPr>
    </w:p>
    <w:p w:rsidR="000033B5" w:rsidRDefault="000033B5" w:rsidP="000033B5">
      <w:pPr>
        <w:ind w:left="90"/>
        <w:jc w:val="both"/>
        <w:rPr>
          <w:b/>
          <w:bCs/>
        </w:rPr>
      </w:pPr>
    </w:p>
    <w:p w:rsidR="000033B5" w:rsidRDefault="000033B5" w:rsidP="000033B5">
      <w:pPr>
        <w:jc w:val="both"/>
        <w:rPr>
          <w:bCs/>
        </w:rPr>
      </w:pPr>
      <w:r>
        <w:rPr>
          <w:bCs/>
        </w:rPr>
        <w:t>Where,</w:t>
      </w:r>
    </w:p>
    <w:p w:rsidR="000033B5" w:rsidRDefault="000033B5" w:rsidP="000033B5">
      <w:pPr>
        <w:jc w:val="both"/>
        <w:rPr>
          <w:bCs/>
        </w:rPr>
      </w:pPr>
    </w:p>
    <w:p w:rsidR="000033B5" w:rsidRDefault="000033B5" w:rsidP="000033B5">
      <w:pPr>
        <w:jc w:val="both"/>
        <w:rPr>
          <w:bCs/>
        </w:rPr>
      </w:pPr>
      <w:r>
        <w:rPr>
          <w:bCs/>
        </w:rPr>
        <w:t>Ax = Area for the compound to be measured</w:t>
      </w:r>
    </w:p>
    <w:p w:rsidR="000033B5" w:rsidRDefault="000033B5" w:rsidP="000033B5">
      <w:pPr>
        <w:jc w:val="both"/>
        <w:rPr>
          <w:bCs/>
        </w:rPr>
      </w:pPr>
      <w:r>
        <w:rPr>
          <w:bCs/>
        </w:rPr>
        <w:t>Ais = Area for the specific internal standard</w:t>
      </w:r>
    </w:p>
    <w:p w:rsidR="000033B5" w:rsidRDefault="000033B5" w:rsidP="000033B5">
      <w:pPr>
        <w:jc w:val="both"/>
        <w:rPr>
          <w:bCs/>
        </w:rPr>
      </w:pPr>
      <w:r>
        <w:rPr>
          <w:bCs/>
        </w:rPr>
        <w:t>Is = Amount of internal standard added in nanograms (ng)</w:t>
      </w:r>
    </w:p>
    <w:p w:rsidR="000033B5" w:rsidRDefault="000033B5" w:rsidP="000033B5">
      <w:pPr>
        <w:jc w:val="both"/>
        <w:rPr>
          <w:bCs/>
        </w:rPr>
      </w:pPr>
      <w:r>
        <w:rPr>
          <w:bCs/>
        </w:rPr>
        <w:t>____</w:t>
      </w:r>
    </w:p>
    <w:p w:rsidR="000033B5" w:rsidRDefault="000033B5" w:rsidP="000033B5">
      <w:pPr>
        <w:jc w:val="both"/>
        <w:rPr>
          <w:bCs/>
        </w:rPr>
      </w:pPr>
      <w:r>
        <w:rPr>
          <w:bCs/>
        </w:rPr>
        <w:t>RRF = Relative response factor of the calibration standard.</w:t>
      </w:r>
    </w:p>
    <w:p w:rsidR="000033B5" w:rsidRDefault="000033B5" w:rsidP="000033B5">
      <w:pPr>
        <w:jc w:val="both"/>
        <w:rPr>
          <w:bCs/>
        </w:rPr>
      </w:pPr>
      <w:r>
        <w:rPr>
          <w:bCs/>
        </w:rPr>
        <w:t>Df = Dilution factor</w:t>
      </w:r>
    </w:p>
    <w:p w:rsidR="000033B5" w:rsidRDefault="000033B5" w:rsidP="000033B5">
      <w:pPr>
        <w:jc w:val="both"/>
        <w:rPr>
          <w:bCs/>
        </w:rPr>
      </w:pPr>
      <w:r>
        <w:rPr>
          <w:bCs/>
        </w:rPr>
        <w:t>Ws= Weight of sample</w:t>
      </w:r>
    </w:p>
    <w:p w:rsidR="000033B5" w:rsidRDefault="000033B5" w:rsidP="000033B5">
      <w:pPr>
        <w:jc w:val="both"/>
        <w:rPr>
          <w:bCs/>
        </w:rPr>
      </w:pPr>
      <w:r>
        <w:rPr>
          <w:bCs/>
        </w:rPr>
        <w:t xml:space="preserve">D= </w:t>
      </w:r>
      <w:r>
        <w:rPr>
          <w:bCs/>
          <w:u w:val="single"/>
        </w:rPr>
        <w:t>100   -   %moisture</w:t>
      </w:r>
    </w:p>
    <w:p w:rsidR="000033B5" w:rsidRDefault="000033B5" w:rsidP="000033B5">
      <w:pPr>
        <w:jc w:val="both"/>
        <w:rPr>
          <w:bCs/>
        </w:rPr>
      </w:pPr>
      <w:r>
        <w:rPr>
          <w:bCs/>
        </w:rPr>
        <w:t xml:space="preserve">               100</w:t>
      </w:r>
    </w:p>
    <w:p w:rsidR="002F76E0" w:rsidRPr="002F76E0" w:rsidRDefault="002F76E0" w:rsidP="002F76E0">
      <w:pPr>
        <w:rPr>
          <w:b/>
        </w:rPr>
      </w:pPr>
      <w:r w:rsidRPr="002F76E0">
        <w:rPr>
          <w:b/>
        </w:rPr>
        <w:t>The sample C0AB2 was analyzed following the analysis of C0AB0 and C0AB1.</w:t>
      </w:r>
    </w:p>
    <w:p w:rsidR="002F76E0" w:rsidRPr="002F76E0" w:rsidRDefault="002F76E0" w:rsidP="002F76E0">
      <w:pPr>
        <w:rPr>
          <w:b/>
        </w:rPr>
      </w:pPr>
      <w:r w:rsidRPr="002F76E0">
        <w:rPr>
          <w:b/>
        </w:rPr>
        <w:lastRenderedPageBreak/>
        <w:t>All these samples (C0AB0 and C0AB1) had common hit of compound (Tetrachloroethene) with concentration above calibration levels and these samples were re-analyzed diluted.</w:t>
      </w:r>
    </w:p>
    <w:p w:rsidR="000033B5" w:rsidRDefault="002F76E0" w:rsidP="002F76E0">
      <w:pPr>
        <w:rPr>
          <w:b/>
        </w:rPr>
      </w:pPr>
      <w:r w:rsidRPr="002F76E0">
        <w:rPr>
          <w:b/>
        </w:rPr>
        <w:t>Sample C0AB2   may have a carryover of Tetrachloroethene (from C0AB0 and C0AB1), therefore the sample # C0AB2 was reanalyzed to confirm the data.</w:t>
      </w:r>
    </w:p>
    <w:p w:rsidR="00880991" w:rsidRPr="00880991" w:rsidRDefault="00880991" w:rsidP="00880991">
      <w:pPr>
        <w:rPr>
          <w:b/>
        </w:rPr>
      </w:pPr>
      <w:r w:rsidRPr="00880991">
        <w:rPr>
          <w:b/>
        </w:rPr>
        <w:t>The sample G98E5 was analyzed following the analysis of G98E4.</w:t>
      </w:r>
      <w:r w:rsidRPr="00880991">
        <w:t xml:space="preserve"> </w:t>
      </w:r>
      <w:r w:rsidRPr="00880991">
        <w:rPr>
          <w:b/>
        </w:rPr>
        <w:t>The sample # G98E4 had concentration above calibration levels for Toluene which is re-analyzed diluted. And the following sample G98E5 had  concentration of this compound is below CRQL, therefore no instrument blank was needed.</w:t>
      </w:r>
    </w:p>
    <w:p w:rsidR="002B2314" w:rsidRPr="002B2314" w:rsidRDefault="002B2314" w:rsidP="002B2314">
      <w:pPr>
        <w:rPr>
          <w:b/>
        </w:rPr>
      </w:pPr>
      <w:r w:rsidRPr="002B2314">
        <w:rPr>
          <w:b/>
        </w:rPr>
        <w:t>The %RSD met requirement for initial Calibration except for   1, 2, 4-Trichlorobenzene (25.7 %) for the initial calibration dated 09/28/2015 with T instrument</w:t>
      </w:r>
    </w:p>
    <w:p w:rsidR="002B2314" w:rsidRDefault="002B2314" w:rsidP="002B2314">
      <w:pPr>
        <w:rPr>
          <w:b/>
        </w:rPr>
      </w:pPr>
      <w:r w:rsidRPr="002B2314">
        <w:rPr>
          <w:b/>
        </w:rPr>
        <w:t xml:space="preserve">As per method, the %RSD of 2 compounds </w:t>
      </w:r>
      <w:r w:rsidR="00783D78">
        <w:rPr>
          <w:b/>
        </w:rPr>
        <w:t>are allowed to failed;</w:t>
      </w:r>
      <w:r w:rsidRPr="002B2314">
        <w:rPr>
          <w:b/>
        </w:rPr>
        <w:t xml:space="preserve"> Therefore   no </w:t>
      </w:r>
      <w:r w:rsidR="00783D78">
        <w:rPr>
          <w:b/>
        </w:rPr>
        <w:t>corrective action required.</w:t>
      </w:r>
    </w:p>
    <w:p w:rsidR="00880991" w:rsidRDefault="002F6B3A" w:rsidP="00C91F76">
      <w:pPr>
        <w:rPr>
          <w:b/>
        </w:rPr>
      </w:pPr>
      <w:r w:rsidRPr="002F6B3A">
        <w:rPr>
          <w:b/>
        </w:rPr>
        <w:t>The Continuing Calibration met the requirements except for Chlorobenzene (38.7 %), 1,4-Dichlorobenzene(40.8 %) in file id  VSTD05025 (VU003347.D).</w:t>
      </w:r>
      <w:r w:rsidR="00C91F76" w:rsidRPr="00C91F76">
        <w:rPr>
          <w:b/>
        </w:rPr>
        <w:t>As per method, the %D of 2 compounds can be within 40%. Therefore   no correction needed.</w:t>
      </w:r>
    </w:p>
    <w:p w:rsidR="00F3304C" w:rsidRPr="00F3304C" w:rsidRDefault="00F3304C" w:rsidP="00F3304C">
      <w:pPr>
        <w:rPr>
          <w:b/>
        </w:rPr>
      </w:pPr>
      <w:r w:rsidRPr="00F3304C">
        <w:rPr>
          <w:b/>
        </w:rPr>
        <w:t>The Internal Standards Areas met requirements. except for sample # D9G67 , D9G67RE, D9G68 , D9G68RE, D9G76RE in IS3 (DCB) AREA. D9G67MS D9G67MSD, D9G76 are  failing in IS2 (CBZ) AREA and  IS3 (DCB) AREA.</w:t>
      </w:r>
    </w:p>
    <w:p w:rsidR="00F3304C" w:rsidRPr="00F3304C" w:rsidRDefault="00F3304C" w:rsidP="00F3304C">
      <w:pPr>
        <w:rPr>
          <w:b/>
        </w:rPr>
      </w:pPr>
      <w:r w:rsidRPr="00F3304C">
        <w:rPr>
          <w:b/>
        </w:rPr>
        <w:t>All the  failure samples in internal standard were reanalyzed to confirm the results.</w:t>
      </w:r>
    </w:p>
    <w:p w:rsidR="00F3304C" w:rsidRDefault="00F3304C" w:rsidP="00F3304C">
      <w:pPr>
        <w:rPr>
          <w:b/>
        </w:rPr>
      </w:pPr>
      <w:r w:rsidRPr="00F3304C">
        <w:rPr>
          <w:b/>
        </w:rPr>
        <w:t>The sample # D9G76 is failing in both analysis run and the original sample and  reanalysis samples results are not match and the internal standard  for original run drops dramatically because of  Acetone has below reporting limit and Trichloroethene has over reporting limit.</w:t>
      </w:r>
    </w:p>
    <w:p w:rsidR="006F57FD" w:rsidRDefault="006F57FD" w:rsidP="00F3304C">
      <w:pPr>
        <w:rPr>
          <w:b/>
        </w:rPr>
      </w:pPr>
      <w:r w:rsidRPr="006F57FD">
        <w:rPr>
          <w:b/>
        </w:rPr>
        <w:t>The concentration of the ICAL is equivalent to the required by the MA.  Due to the volume of sample use for the analysis, As per EPA instructions previously, reporting the concentration of the Standard as we have is correct.</w:t>
      </w:r>
    </w:p>
    <w:p w:rsidR="00D51498" w:rsidRDefault="00D51498" w:rsidP="00F3304C">
      <w:pPr>
        <w:rPr>
          <w:b/>
        </w:rPr>
      </w:pPr>
      <w:r>
        <w:rPr>
          <w:b/>
        </w:rPr>
        <w:t>Take g4057 as an calculation example case narrative for water.</w:t>
      </w:r>
    </w:p>
    <w:p w:rsidR="00D51498" w:rsidRDefault="00447836" w:rsidP="00F3304C">
      <w:pPr>
        <w:rPr>
          <w:b/>
        </w:rPr>
      </w:pPr>
      <w:r>
        <w:rPr>
          <w:b/>
        </w:rPr>
        <w:t>T</w:t>
      </w:r>
      <w:r w:rsidRPr="00447836">
        <w:rPr>
          <w:b/>
        </w:rPr>
        <w:t>he Blank analysis indicated presence of Methylene chloride[3.7 ug/Kg] FileID:VT006456.D{VBLK06} due to possible lab contamination.</w:t>
      </w:r>
    </w:p>
    <w:p w:rsidR="0004437C" w:rsidRDefault="0004437C" w:rsidP="00F3304C">
      <w:pPr>
        <w:rPr>
          <w:b/>
        </w:rPr>
      </w:pPr>
      <w:r w:rsidRPr="0004437C">
        <w:rPr>
          <w:b/>
        </w:rPr>
        <w:t>The storage blank VHBLK01 has hit for Methylene chloride and Tetrachloroethene. The  concentration of these compounds is below 2XCRQL and CRQL respectively. As per  method, no corrective action was taken.</w:t>
      </w:r>
    </w:p>
    <w:p w:rsidR="00613D69" w:rsidRPr="00613D69" w:rsidRDefault="00613D69" w:rsidP="00613D69">
      <w:pPr>
        <w:rPr>
          <w:b/>
        </w:rPr>
      </w:pPr>
      <w:r w:rsidRPr="00613D69">
        <w:rPr>
          <w:b/>
        </w:rPr>
        <w:lastRenderedPageBreak/>
        <w:t>The   sample # BCY54  was analyzed follow the analysis of BCY47 respectively, and this sample # BCY47 has concentration above calibration levels for Trichloroethene   but the following  sample # BCY54  had no positive hit for this compound therefore No need to analyze the instrument Blank.</w:t>
      </w:r>
    </w:p>
    <w:p w:rsidR="00613D69" w:rsidRDefault="004964EE" w:rsidP="00F3304C">
      <w:pPr>
        <w:rPr>
          <w:b/>
        </w:rPr>
      </w:pPr>
      <w:r w:rsidRPr="004964EE">
        <w:rPr>
          <w:b/>
        </w:rPr>
        <w:t>The end closing calibration VSTD00552 (VR017315.D) was analyzed following the analysis of A40M1, A40M2, A40M3DL and A40M8 .  All  these samples had common hit of compound with concentration above calibration levels .for Chloroform therefore, these samples were-analyzed diluted. and that calibration is passing for this compound  therefore no instrument blank was needed.</w:t>
      </w:r>
    </w:p>
    <w:p w:rsidR="001A606D" w:rsidRDefault="001A606D" w:rsidP="00F3304C">
      <w:pPr>
        <w:rPr>
          <w:b/>
        </w:rPr>
      </w:pPr>
    </w:p>
    <w:p w:rsidR="001A606D" w:rsidRDefault="001A606D" w:rsidP="001A606D">
      <w:pPr>
        <w:jc w:val="both"/>
        <w:rPr>
          <w:szCs w:val="24"/>
        </w:rPr>
      </w:pPr>
      <w:r w:rsidRPr="00F945E1">
        <w:rPr>
          <w:szCs w:val="24"/>
        </w:rPr>
        <w:t xml:space="preserve">Relative Response Factor  </w:t>
      </w:r>
      <w:r>
        <w:rPr>
          <w:szCs w:val="24"/>
        </w:rPr>
        <w:t>= Dichlorodifluoromethane:</w:t>
      </w:r>
    </w:p>
    <w:p w:rsidR="001A606D" w:rsidRDefault="001A606D" w:rsidP="001A606D">
      <w:pPr>
        <w:jc w:val="both"/>
        <w:rPr>
          <w:szCs w:val="24"/>
        </w:rPr>
      </w:pPr>
    </w:p>
    <w:p w:rsidR="001A606D" w:rsidRPr="00F945E1" w:rsidRDefault="001A606D" w:rsidP="001A606D">
      <w:pPr>
        <w:jc w:val="both"/>
        <w:rPr>
          <w:szCs w:val="24"/>
          <w:u w:val="single"/>
        </w:rPr>
      </w:pPr>
      <w:r w:rsidRPr="00F945E1">
        <w:rPr>
          <w:szCs w:val="24"/>
        </w:rPr>
        <w:t xml:space="preserve">RRF=  </w:t>
      </w:r>
      <w:r w:rsidRPr="00F945E1">
        <w:rPr>
          <w:szCs w:val="24"/>
          <w:u w:val="single"/>
        </w:rPr>
        <w:t>Area of compound</w:t>
      </w:r>
      <w:r>
        <w:rPr>
          <w:szCs w:val="24"/>
          <w:u w:val="single"/>
        </w:rPr>
        <w:t xml:space="preserve">       </w:t>
      </w:r>
      <w:r w:rsidRPr="00F945E1">
        <w:rPr>
          <w:szCs w:val="24"/>
        </w:rPr>
        <w:t xml:space="preserve">    </w:t>
      </w:r>
      <w:r>
        <w:rPr>
          <w:szCs w:val="24"/>
        </w:rPr>
        <w:t xml:space="preserve">      </w:t>
      </w:r>
      <w:r w:rsidRPr="00AD7983">
        <w:rPr>
          <w:szCs w:val="24"/>
        </w:rPr>
        <w:t>X</w:t>
      </w:r>
      <w:r>
        <w:rPr>
          <w:szCs w:val="24"/>
        </w:rPr>
        <w:t xml:space="preserve">      </w:t>
      </w:r>
      <w:r w:rsidRPr="00F945E1">
        <w:rPr>
          <w:szCs w:val="24"/>
          <w:u w:val="single"/>
        </w:rPr>
        <w:t xml:space="preserve"> Conc. of Internal Standard</w:t>
      </w:r>
    </w:p>
    <w:p w:rsidR="001A606D" w:rsidRDefault="001A606D" w:rsidP="001A606D">
      <w:pPr>
        <w:jc w:val="both"/>
        <w:rPr>
          <w:szCs w:val="24"/>
        </w:rPr>
      </w:pPr>
      <w:r>
        <w:rPr>
          <w:szCs w:val="24"/>
        </w:rPr>
        <w:t xml:space="preserve">          </w:t>
      </w:r>
      <w:r w:rsidRPr="00F945E1">
        <w:rPr>
          <w:szCs w:val="24"/>
        </w:rPr>
        <w:t>Area of Internal Standard</w:t>
      </w:r>
      <w:r>
        <w:rPr>
          <w:szCs w:val="24"/>
        </w:rPr>
        <w:t xml:space="preserve">                 </w:t>
      </w:r>
      <w:r w:rsidRPr="00F945E1">
        <w:rPr>
          <w:szCs w:val="24"/>
        </w:rPr>
        <w:t>Conc. of Compound</w:t>
      </w:r>
    </w:p>
    <w:p w:rsidR="001A606D" w:rsidRDefault="001A606D" w:rsidP="001A606D">
      <w:pPr>
        <w:jc w:val="both"/>
        <w:rPr>
          <w:szCs w:val="24"/>
        </w:rPr>
      </w:pPr>
    </w:p>
    <w:p w:rsidR="001A606D" w:rsidRPr="00F945E1" w:rsidRDefault="001A606D" w:rsidP="001A606D">
      <w:pPr>
        <w:jc w:val="both"/>
        <w:rPr>
          <w:szCs w:val="24"/>
          <w:u w:val="single"/>
        </w:rPr>
      </w:pPr>
      <w:r w:rsidRPr="00F945E1">
        <w:rPr>
          <w:szCs w:val="24"/>
        </w:rPr>
        <w:t xml:space="preserve">RRF=  </w:t>
      </w:r>
      <w:r>
        <w:rPr>
          <w:szCs w:val="24"/>
          <w:u w:val="single"/>
        </w:rPr>
        <w:t xml:space="preserve">44554       </w:t>
      </w:r>
      <w:r>
        <w:rPr>
          <w:szCs w:val="24"/>
        </w:rPr>
        <w:t xml:space="preserve">   </w:t>
      </w:r>
      <w:r w:rsidRPr="00AD7983">
        <w:rPr>
          <w:szCs w:val="24"/>
        </w:rPr>
        <w:t>X</w:t>
      </w:r>
      <w:r>
        <w:rPr>
          <w:szCs w:val="24"/>
        </w:rPr>
        <w:t xml:space="preserve">     </w:t>
      </w:r>
      <w:r w:rsidRPr="00AD7983">
        <w:rPr>
          <w:szCs w:val="24"/>
          <w:u w:val="single"/>
        </w:rPr>
        <w:t xml:space="preserve">  50    </w:t>
      </w:r>
      <w:r>
        <w:rPr>
          <w:szCs w:val="24"/>
          <w:u w:val="single"/>
        </w:rPr>
        <w:t xml:space="preserve">    </w:t>
      </w:r>
    </w:p>
    <w:p w:rsidR="001A606D" w:rsidRDefault="001A606D" w:rsidP="001A606D">
      <w:pPr>
        <w:jc w:val="both"/>
        <w:rPr>
          <w:szCs w:val="24"/>
        </w:rPr>
      </w:pPr>
      <w:r>
        <w:rPr>
          <w:szCs w:val="24"/>
        </w:rPr>
        <w:t xml:space="preserve">          474317                   10</w:t>
      </w:r>
    </w:p>
    <w:p w:rsidR="001A606D" w:rsidRDefault="001A606D" w:rsidP="001A606D">
      <w:pPr>
        <w:jc w:val="both"/>
        <w:rPr>
          <w:szCs w:val="24"/>
        </w:rPr>
      </w:pPr>
    </w:p>
    <w:p w:rsidR="001A606D" w:rsidRDefault="001A606D" w:rsidP="001A606D">
      <w:pPr>
        <w:jc w:val="both"/>
        <w:rPr>
          <w:szCs w:val="24"/>
        </w:rPr>
      </w:pPr>
      <w:r>
        <w:rPr>
          <w:szCs w:val="24"/>
        </w:rPr>
        <w:t>RRF=0.470</w:t>
      </w:r>
    </w:p>
    <w:p w:rsidR="00384505" w:rsidRPr="00384505" w:rsidRDefault="00384505" w:rsidP="001A606D">
      <w:pPr>
        <w:jc w:val="both"/>
        <w:rPr>
          <w:b/>
          <w:szCs w:val="24"/>
        </w:rPr>
      </w:pPr>
      <w:r w:rsidRPr="00384505">
        <w:rPr>
          <w:b/>
          <w:szCs w:val="24"/>
        </w:rPr>
        <w:t xml:space="preserve">Take a example for </w:t>
      </w:r>
      <w:r w:rsidR="0082063B">
        <w:rPr>
          <w:b/>
          <w:szCs w:val="24"/>
        </w:rPr>
        <w:t xml:space="preserve">,g4323, </w:t>
      </w:r>
      <w:r w:rsidRPr="00384505">
        <w:rPr>
          <w:b/>
          <w:szCs w:val="24"/>
        </w:rPr>
        <w:t>g4320 and g4255.</w:t>
      </w:r>
    </w:p>
    <w:p w:rsidR="001A606D" w:rsidRDefault="00005024" w:rsidP="00F3304C">
      <w:pPr>
        <w:rPr>
          <w:b/>
        </w:rPr>
      </w:pPr>
      <w:r w:rsidRPr="00005024">
        <w:rPr>
          <w:b/>
        </w:rPr>
        <w:t>The laboratory has received several samples for Case 45722 without any PID readings or historical data information about the site. Several samples were analyzed undiluted and the instrument has been damaged due to extremely bad samples. The laboratory requests information about the samples to help the laboratory avoid possible downtime and instrument maintenance.</w:t>
      </w:r>
    </w:p>
    <w:p w:rsidR="00C928D7" w:rsidRPr="00C928D7" w:rsidRDefault="00C928D7" w:rsidP="00C928D7">
      <w:pPr>
        <w:rPr>
          <w:b/>
        </w:rPr>
      </w:pPr>
      <w:r w:rsidRPr="00C928D7">
        <w:rPr>
          <w:b/>
        </w:rPr>
        <w:t xml:space="preserve">Based on Case History, Laboratory had analyze  dilution analysis as a first analysis for following  samples from Case 45735 &amp; SDG YA036. Laboratory will report these dilution analysis as a first analysis for these samples. Lab notified to the region as well as EPA for this issue. </w:t>
      </w:r>
    </w:p>
    <w:p w:rsidR="001E7D8B" w:rsidRPr="001E7D8B" w:rsidRDefault="001E7D8B" w:rsidP="001E7D8B">
      <w:pPr>
        <w:rPr>
          <w:b/>
        </w:rPr>
      </w:pPr>
      <w:r w:rsidRPr="001E7D8B">
        <w:rPr>
          <w:b/>
        </w:rPr>
        <w:t>The Closing Continuing Calibration met the requirements except for Chloromethane (51.5%), 1,1-Dichloroethene (29.1%), Methyl Acetate(79.4%), trans-1,2-Dichloroethene(26.2%), 2-Hexanone(52.5%), 1,1,2,2-Tetrachloroethane(26.8%), in file id VSTD00522 (VU005237.D).</w:t>
      </w:r>
    </w:p>
    <w:p w:rsidR="00C928D7" w:rsidRDefault="001E7D8B" w:rsidP="001E7D8B">
      <w:pPr>
        <w:rPr>
          <w:b/>
        </w:rPr>
      </w:pPr>
      <w:r w:rsidRPr="001E7D8B">
        <w:rPr>
          <w:b/>
        </w:rPr>
        <w:t>The above the calibration  has all the dilution samples (C0GE5DL, C0GE7DL) were analyzed  and those samples were diluted for  compound Trichloroethene which  is passing in this calibration , therefore no corrective action was needed.</w:t>
      </w:r>
    </w:p>
    <w:p w:rsidR="007766FA" w:rsidRPr="007766FA" w:rsidRDefault="007766FA" w:rsidP="007766FA">
      <w:pPr>
        <w:rPr>
          <w:b/>
        </w:rPr>
      </w:pPr>
      <w:r w:rsidRPr="007766FA">
        <w:rPr>
          <w:b/>
        </w:rPr>
        <w:lastRenderedPageBreak/>
        <w:t>The Lab analyzed samples from SDGs C0AX6 one after another in order of C0AX6, C0AX7, C0AX8, C0AX9, C0AY0, C0AY1, C0AY2 and C0AY3..</w:t>
      </w:r>
    </w:p>
    <w:p w:rsidR="007766FA" w:rsidRDefault="007766FA" w:rsidP="007766FA">
      <w:pPr>
        <w:rPr>
          <w:b/>
        </w:rPr>
      </w:pPr>
      <w:r w:rsidRPr="007766FA">
        <w:rPr>
          <w:b/>
        </w:rPr>
        <w:t>All of these samples have high concentration of target compounds and it requires further dilutions. These samples required further dilutions for different target compounds and there was no instrument blank analyzed in between these samples.  In this case, lab is  not going to analyze these samples again to confirm the positive hits identification. Laboratory reported  first analysis and dilution analysis  for this SDG.</w:t>
      </w:r>
    </w:p>
    <w:p w:rsidR="006B41DD" w:rsidRPr="006B41DD" w:rsidRDefault="006B41DD" w:rsidP="006B41DD">
      <w:pPr>
        <w:rPr>
          <w:b/>
        </w:rPr>
      </w:pPr>
      <w:r w:rsidRPr="006B41DD">
        <w:rPr>
          <w:b/>
        </w:rPr>
        <w:t>Samples A4KW5 was diluted due to high concentrations.</w:t>
      </w:r>
    </w:p>
    <w:p w:rsidR="006B41DD" w:rsidRDefault="006B41DD" w:rsidP="006B41DD">
      <w:pPr>
        <w:rPr>
          <w:b/>
        </w:rPr>
      </w:pPr>
      <w:r w:rsidRPr="006B41DD">
        <w:rPr>
          <w:b/>
        </w:rPr>
        <w:t>The sample # A4KW5DL is analyzed follow the analysis of sample # A4KW5, it is same samples dilution run is analyzed ,therefore no instrument blank was needed.</w:t>
      </w:r>
    </w:p>
    <w:p w:rsidR="009B3341" w:rsidRDefault="009B3341" w:rsidP="006B41DD">
      <w:pPr>
        <w:rPr>
          <w:b/>
        </w:rPr>
      </w:pPr>
      <w:r w:rsidRPr="009B3341">
        <w:rPr>
          <w:b/>
        </w:rPr>
        <w:t>Please see EPA communication in shipping discrepancy section.</w:t>
      </w:r>
    </w:p>
    <w:p w:rsidR="00E5544E" w:rsidRPr="00311814" w:rsidRDefault="00525622" w:rsidP="006B41DD">
      <w:pPr>
        <w:rPr>
          <w:b/>
          <w:color w:val="FF0000"/>
        </w:rPr>
      </w:pPr>
      <w:r w:rsidRPr="00311814">
        <w:rPr>
          <w:b/>
          <w:color w:val="FF0000"/>
        </w:rPr>
        <w:t xml:space="preserve">No target compounds were detected </w:t>
      </w:r>
      <w:r w:rsidR="00516C34" w:rsidRPr="00311814">
        <w:rPr>
          <w:b/>
          <w:color w:val="FF0000"/>
        </w:rPr>
        <w:t>in</w:t>
      </w:r>
      <w:r w:rsidRPr="00311814">
        <w:rPr>
          <w:b/>
          <w:color w:val="FF0000"/>
        </w:rPr>
        <w:t xml:space="preserve"> the samples</w:t>
      </w:r>
    </w:p>
    <w:p w:rsidR="00FA2BAA" w:rsidRDefault="00FA2BAA" w:rsidP="006B41DD">
      <w:pPr>
        <w:rPr>
          <w:b/>
        </w:rPr>
      </w:pPr>
      <w:r w:rsidRPr="00FA2BAA">
        <w:rPr>
          <w:b/>
        </w:rPr>
        <w:t>Sample BC9J7 was analyzed following the analysis of BC9J6.  The sample  BC9J6 has a concentration above calibration levels for Isopropylbenzene.  Sample BC9J7 was considered to</w:t>
      </w:r>
      <w:r>
        <w:rPr>
          <w:b/>
        </w:rPr>
        <w:t xml:space="preserve"> </w:t>
      </w:r>
      <w:r w:rsidRPr="00FA2BAA">
        <w:rPr>
          <w:b/>
        </w:rPr>
        <w:t>have a carryover of that compound (from BC9J6) and was  reanalyzed.  The reanalysis confirmed the hit is from BC9J7 and not carryover.  This reanalysis (file id VT012712.D) could not be reported because of the End CCAL failure for that compound and the data is instead reported in the Screening data section. The original analysis was reported in the form 1.</w:t>
      </w:r>
    </w:p>
    <w:p w:rsidR="00FA2BAA" w:rsidRDefault="00FA2BAA" w:rsidP="006B41DD">
      <w:pPr>
        <w:rPr>
          <w:b/>
        </w:rPr>
      </w:pPr>
    </w:p>
    <w:p w:rsidR="00FA2BAA" w:rsidRDefault="00FA2BAA" w:rsidP="006B41DD">
      <w:pPr>
        <w:rPr>
          <w:b/>
        </w:rPr>
      </w:pPr>
      <w:r w:rsidRPr="00FA2BAA">
        <w:rPr>
          <w:b/>
        </w:rPr>
        <w:t>The lab analyzed the sample BC9J8 with a 10X dilution (medium level) as a first analysis. Sample BC9J8 requires further dilution after this medium level analysis. Both runs are reported in the SDG. Lab notified the EPA about this issue and the Region accepted the lab’s procedure.</w:t>
      </w:r>
    </w:p>
    <w:p w:rsidR="00E24F0D" w:rsidRPr="00E24F0D" w:rsidRDefault="00E24F0D" w:rsidP="00E24F0D">
      <w:pPr>
        <w:rPr>
          <w:b/>
        </w:rPr>
      </w:pPr>
      <w:r w:rsidRPr="00E24F0D">
        <w:rPr>
          <w:b/>
        </w:rPr>
        <w:t>Sample C0HT3 was analyzed following the analysis of C0HT0.  Sample C0HT0 has a concentration above calibration levels for  Trichloroethene.  Sample C0HT3 was considered to have a carryover of that compound (from C0HT0) and was reanalyzed.  The reanalysis confirmed the hit is from C0HT0.</w:t>
      </w:r>
    </w:p>
    <w:p w:rsidR="00E24F0D" w:rsidRDefault="00E24F0D" w:rsidP="00E24F0D">
      <w:pPr>
        <w:rPr>
          <w:b/>
        </w:rPr>
      </w:pPr>
      <w:r w:rsidRPr="00E24F0D">
        <w:rPr>
          <w:b/>
        </w:rPr>
        <w:t>EPA requested the sample # C0J78 reanalyzed to confirm the results.  Due to the EPA request for the  reanalysis, the storage blank was analyzed after  the reanaslysis of the samples requested..</w:t>
      </w:r>
    </w:p>
    <w:p w:rsidR="00C54496" w:rsidRDefault="00C54496" w:rsidP="00E24F0D">
      <w:pPr>
        <w:rPr>
          <w:b/>
        </w:rPr>
      </w:pPr>
      <w:r w:rsidRPr="00C54496">
        <w:rPr>
          <w:b/>
        </w:rPr>
        <w:t>The sample # X1W57 was reanalyzed diluted to confirm the data with   sample # X1W57DL, therefore no instrument blanks was needed.</w:t>
      </w:r>
    </w:p>
    <w:p w:rsidR="000B7AC6" w:rsidRPr="00B047A7" w:rsidRDefault="000B7AC6" w:rsidP="00E24F0D">
      <w:pPr>
        <w:rPr>
          <w:b/>
          <w:color w:val="92D050"/>
          <w:sz w:val="28"/>
          <w:szCs w:val="28"/>
        </w:rPr>
      </w:pPr>
      <w:r w:rsidRPr="00B047A7">
        <w:rPr>
          <w:b/>
          <w:color w:val="92D050"/>
          <w:sz w:val="28"/>
          <w:szCs w:val="28"/>
        </w:rPr>
        <w:t>g2159 is TCLP package , use as a demo.,G2629,g3437,g4545,e4955.h1282,h1612</w:t>
      </w:r>
      <w:r w:rsidR="004B41A8" w:rsidRPr="00B047A7">
        <w:rPr>
          <w:b/>
          <w:color w:val="92D050"/>
          <w:sz w:val="28"/>
          <w:szCs w:val="28"/>
        </w:rPr>
        <w:t>, i1261</w:t>
      </w:r>
      <w:r w:rsidRPr="00B047A7">
        <w:rPr>
          <w:b/>
          <w:color w:val="92D050"/>
          <w:sz w:val="28"/>
          <w:szCs w:val="28"/>
        </w:rPr>
        <w:t>(TCLP)</w:t>
      </w:r>
      <w:r w:rsidR="00D5741A">
        <w:rPr>
          <w:b/>
          <w:color w:val="92D050"/>
          <w:sz w:val="28"/>
          <w:szCs w:val="28"/>
        </w:rPr>
        <w:t>,j2124</w:t>
      </w:r>
      <w:r w:rsidR="001E3454">
        <w:rPr>
          <w:b/>
          <w:color w:val="92D050"/>
          <w:sz w:val="28"/>
          <w:szCs w:val="28"/>
        </w:rPr>
        <w:t>,2465</w:t>
      </w:r>
      <w:bookmarkStart w:id="0" w:name="_GoBack"/>
      <w:bookmarkEnd w:id="0"/>
    </w:p>
    <w:p w:rsidR="000B22E2" w:rsidRPr="00B047A7" w:rsidRDefault="000B22E2" w:rsidP="00E24F0D">
      <w:pPr>
        <w:rPr>
          <w:b/>
          <w:color w:val="92D050"/>
          <w:sz w:val="28"/>
          <w:szCs w:val="28"/>
        </w:rPr>
      </w:pPr>
      <w:r w:rsidRPr="00B047A7">
        <w:rPr>
          <w:b/>
          <w:color w:val="92D050"/>
          <w:sz w:val="28"/>
          <w:szCs w:val="28"/>
        </w:rPr>
        <w:t>h</w:t>
      </w:r>
      <w:r w:rsidR="00B5280B" w:rsidRPr="00B047A7">
        <w:rPr>
          <w:b/>
          <w:color w:val="92D050"/>
          <w:sz w:val="28"/>
          <w:szCs w:val="28"/>
        </w:rPr>
        <w:t>1701,h1416 pe projecta</w:t>
      </w:r>
      <w:r w:rsidR="00005BE4" w:rsidRPr="00B047A7">
        <w:rPr>
          <w:b/>
          <w:color w:val="92D050"/>
          <w:sz w:val="28"/>
          <w:szCs w:val="28"/>
        </w:rPr>
        <w:t>i4582</w:t>
      </w:r>
    </w:p>
    <w:p w:rsidR="003C2598" w:rsidRDefault="003C2598" w:rsidP="00E24F0D">
      <w:pPr>
        <w:rPr>
          <w:color w:val="E36C0A" w:themeColor="accent6" w:themeShade="BF"/>
        </w:rPr>
      </w:pPr>
      <w:r>
        <w:rPr>
          <w:color w:val="E36C0A" w:themeColor="accent6" w:themeShade="BF"/>
        </w:rPr>
        <w:lastRenderedPageBreak/>
        <w:t>i4532  tclp epa as a demo for semi/ pest.</w:t>
      </w:r>
    </w:p>
    <w:p w:rsidR="003C2598" w:rsidRDefault="003C2598" w:rsidP="00E24F0D">
      <w:pPr>
        <w:rPr>
          <w:color w:val="E36C0A" w:themeColor="accent6" w:themeShade="BF"/>
        </w:rPr>
      </w:pPr>
    </w:p>
    <w:p w:rsidR="00B5280B" w:rsidRDefault="00B5280B" w:rsidP="00E24F0D">
      <w:pPr>
        <w:rPr>
          <w:color w:val="E36C0A" w:themeColor="accent6" w:themeShade="BF"/>
        </w:rPr>
      </w:pPr>
      <w:r w:rsidRPr="00B5280B">
        <w:rPr>
          <w:color w:val="E36C0A" w:themeColor="accent6" w:themeShade="BF"/>
        </w:rPr>
        <w:t>The sample # H0024  had target compound Tetrachloroethene which is just above highest calibration standard and it require dilution but lab did not reanalyzed that because of  not having enough volume left to analyze dilution for sample H0024.</w:t>
      </w:r>
    </w:p>
    <w:p w:rsidR="007D5DFE" w:rsidRDefault="007D5DFE" w:rsidP="00E24F0D">
      <w:pPr>
        <w:rPr>
          <w:b/>
          <w:color w:val="E36C0A" w:themeColor="accent6" w:themeShade="BF"/>
        </w:rPr>
      </w:pPr>
      <w:r w:rsidRPr="00FF1539">
        <w:rPr>
          <w:b/>
          <w:color w:val="E36C0A" w:themeColor="accent6" w:themeShade="BF"/>
        </w:rPr>
        <w:t>The instrument blank (VIBLK09, VU011642.D) was analyzed   between the sample # C0ML1 and C0ML1DL because of  the original sample (C0ML1) has a concentration above calibration levels for Trichloroethene,. Therefore it was reanalyzed diluted, Sample C0ML1DL was considered to have a carryover of that compound (from C0ML1).</w:t>
      </w:r>
    </w:p>
    <w:p w:rsidR="009A0E04" w:rsidRPr="00FF1539" w:rsidRDefault="009A0E04" w:rsidP="00E24F0D">
      <w:pPr>
        <w:rPr>
          <w:b/>
          <w:color w:val="E36C0A" w:themeColor="accent6" w:themeShade="BF"/>
        </w:rPr>
      </w:pPr>
      <w:r w:rsidRPr="009A0E04">
        <w:rPr>
          <w:b/>
          <w:color w:val="E36C0A" w:themeColor="accent6" w:themeShade="BF"/>
        </w:rPr>
        <w:t>Sample A4WQ2 (as shown on runlog pages, VV121316.D) was analyzed following the analysis of A4WP8  had concentration above calibration levels for 1,2,4-trichlorobenzene. After this sample some samples (h6033-09 and h6033-10)  were analyzed back to back in the same sequence(VV121316.D) and it is confirm the carry over for that compound. Therefore no instrument blank was reported.</w:t>
      </w:r>
    </w:p>
    <w:p w:rsidR="005421F3" w:rsidRDefault="005421F3" w:rsidP="005421F3">
      <w:pPr>
        <w:rPr>
          <w:rFonts w:ascii="Times New Roman" w:hAnsi="Times New Roman" w:cs="Times New Roman"/>
          <w:sz w:val="24"/>
          <w:szCs w:val="24"/>
        </w:rPr>
      </w:pPr>
      <w:r w:rsidRPr="005421F3">
        <w:rPr>
          <w:b/>
        </w:rPr>
        <w:object w:dxaOrig="10884" w:dyaOrig="12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640pt" o:ole="">
            <v:imagedata r:id="rId9" o:title=""/>
          </v:shape>
          <o:OLEObject Type="Embed" ProgID="Word.Document.12" ShapeID="_x0000_i1025" DrawAspect="Content" ObjectID="_1586774132" r:id="rId10">
            <o:FieldCodes>\s</o:FieldCodes>
          </o:OLEObject>
        </w:object>
      </w:r>
      <w:r w:rsidRPr="005421F3">
        <w:rPr>
          <w:rFonts w:ascii="Times New Roman" w:hAnsi="Times New Roman" w:cs="Times New Roman"/>
          <w:sz w:val="24"/>
          <w:szCs w:val="24"/>
        </w:rPr>
        <w:t xml:space="preserve"> </w:t>
      </w:r>
      <w:r>
        <w:rPr>
          <w:rFonts w:ascii="Times New Roman" w:hAnsi="Times New Roman" w:cs="Times New Roman"/>
          <w:sz w:val="24"/>
          <w:szCs w:val="24"/>
        </w:rPr>
        <w:t>Avt=5+(5.24-(5.24x91.9/100). Take this as a example g4447 voa med project</w:t>
      </w:r>
    </w:p>
    <w:p w:rsidR="005005BC" w:rsidRDefault="005005BC" w:rsidP="005421F3">
      <w:pPr>
        <w:rPr>
          <w:rFonts w:ascii="Times New Roman" w:hAnsi="Times New Roman" w:cs="Times New Roman"/>
          <w:sz w:val="24"/>
          <w:szCs w:val="24"/>
        </w:rPr>
      </w:pPr>
      <w:r>
        <w:rPr>
          <w:rFonts w:ascii="Times New Roman" w:hAnsi="Times New Roman" w:cs="Times New Roman"/>
          <w:sz w:val="24"/>
          <w:szCs w:val="24"/>
        </w:rPr>
        <w:t xml:space="preserve">Take the package as an example j2095 for med </w:t>
      </w:r>
    </w:p>
    <w:p w:rsidR="006B41DD" w:rsidRDefault="00F079AB" w:rsidP="007766FA">
      <w:pPr>
        <w:rPr>
          <w:b/>
        </w:rPr>
      </w:pPr>
      <w:r w:rsidRPr="00F079AB">
        <w:rPr>
          <w:b/>
        </w:rPr>
        <w:t>Sample # BD1E5  BD1E6 are analyzed back to back and both samples require dilution, due to no carryover issue lab is using these runs and reporting further medium level analysis, therefore  no instrument blank  needed.</w:t>
      </w:r>
    </w:p>
    <w:p w:rsidR="00C619D2" w:rsidRPr="00C619D2" w:rsidRDefault="00C619D2" w:rsidP="00C619D2">
      <w:pPr>
        <w:rPr>
          <w:b/>
        </w:rPr>
      </w:pPr>
      <w:r w:rsidRPr="00C619D2">
        <w:rPr>
          <w:b/>
        </w:rPr>
        <w:t>Sample was received as terra core. first vial of sample 0311-S02-0312, 0311-S05-0003 failed for internal standard, Second  vial did not purge well,  there is no other vial left for further analysis, therefore this run was reported as final analysis</w:t>
      </w:r>
    </w:p>
    <w:p w:rsidR="00C619D2" w:rsidRDefault="00C619D2" w:rsidP="00C619D2">
      <w:pPr>
        <w:rPr>
          <w:b/>
        </w:rPr>
      </w:pPr>
      <w:r w:rsidRPr="00C619D2">
        <w:rPr>
          <w:b/>
        </w:rPr>
        <w:t>The Retention Times were for all samples.</w:t>
      </w:r>
    </w:p>
    <w:p w:rsidR="00C35862" w:rsidRDefault="00C35862" w:rsidP="00C619D2">
      <w:pPr>
        <w:rPr>
          <w:b/>
        </w:rPr>
      </w:pPr>
      <w:r>
        <w:rPr>
          <w:b/>
        </w:rPr>
        <w:t>H1682 has results for aceton issue. From trace, need toask DM.</w:t>
      </w:r>
    </w:p>
    <w:p w:rsidR="00D55557" w:rsidRDefault="00D55557" w:rsidP="00D55557">
      <w:pPr>
        <w:autoSpaceDE w:val="0"/>
        <w:autoSpaceDN w:val="0"/>
        <w:adjustRightInd w:val="0"/>
        <w:rPr>
          <w:bCs/>
        </w:rPr>
      </w:pPr>
      <w:r w:rsidRPr="00F57526">
        <w:rPr>
          <w:bCs/>
        </w:rPr>
        <w:t>Trans-1, 3-Dichloropropene-d4 fail to meet criteria for the minimum RRF.  As per the method up to two compounds are allow to fail to meet the minimum criteria for the RRF as long as the compound meets the maximum of 40% RSD.  No further corrective action was required.</w:t>
      </w:r>
      <w:r>
        <w:rPr>
          <w:bCs/>
        </w:rPr>
        <w:t>.</w:t>
      </w:r>
    </w:p>
    <w:p w:rsidR="00D55557" w:rsidRDefault="00D55557" w:rsidP="00D55557">
      <w:pPr>
        <w:autoSpaceDE w:val="0"/>
        <w:autoSpaceDN w:val="0"/>
        <w:adjustRightInd w:val="0"/>
        <w:rPr>
          <w:bCs/>
        </w:rPr>
      </w:pPr>
      <w:r>
        <w:rPr>
          <w:bCs/>
        </w:rPr>
        <w:t xml:space="preserve"> </w:t>
      </w:r>
      <w:r w:rsidRPr="007C49DD">
        <w:rPr>
          <w:bCs/>
        </w:rPr>
        <w:t xml:space="preserve">The Continuing Calibration </w:t>
      </w:r>
      <w:r>
        <w:rPr>
          <w:bCs/>
        </w:rPr>
        <w:t>in file id</w:t>
      </w:r>
      <w:r w:rsidRPr="007C49DD">
        <w:t xml:space="preserve"> VT013037.D</w:t>
      </w:r>
      <w:r>
        <w:t xml:space="preserve">, </w:t>
      </w:r>
      <w:r w:rsidRPr="007C49DD">
        <w:rPr>
          <w:bCs/>
        </w:rPr>
        <w:t>VT013048.D</w:t>
      </w:r>
      <w:r>
        <w:rPr>
          <w:bCs/>
        </w:rPr>
        <w:t>,</w:t>
      </w:r>
      <w:r w:rsidRPr="007C49DD">
        <w:t xml:space="preserve"> </w:t>
      </w:r>
      <w:r w:rsidRPr="007C49DD">
        <w:rPr>
          <w:bCs/>
        </w:rPr>
        <w:t>VT013070.D</w:t>
      </w:r>
      <w:r>
        <w:rPr>
          <w:bCs/>
        </w:rPr>
        <w:t xml:space="preserve">, </w:t>
      </w:r>
      <w:r w:rsidRPr="007C49DD">
        <w:rPr>
          <w:bCs/>
        </w:rPr>
        <w:t xml:space="preserve">VT013091.D </w:t>
      </w:r>
      <w:r>
        <w:rPr>
          <w:bCs/>
        </w:rPr>
        <w:t>,</w:t>
      </w:r>
      <w:r w:rsidRPr="007C49DD">
        <w:t xml:space="preserve"> </w:t>
      </w:r>
      <w:r w:rsidRPr="007C49DD">
        <w:rPr>
          <w:bCs/>
        </w:rPr>
        <w:t>VT013093.D</w:t>
      </w:r>
      <w:r>
        <w:rPr>
          <w:bCs/>
        </w:rPr>
        <w:t>,</w:t>
      </w:r>
      <w:r w:rsidRPr="00DF16D9">
        <w:t xml:space="preserve"> </w:t>
      </w:r>
      <w:r w:rsidRPr="00DF16D9">
        <w:rPr>
          <w:bCs/>
        </w:rPr>
        <w:t>VT013115.D</w:t>
      </w:r>
      <w:r>
        <w:rPr>
          <w:bCs/>
        </w:rPr>
        <w:t>,</w:t>
      </w:r>
      <w:r w:rsidRPr="00DF16D9">
        <w:t xml:space="preserve"> </w:t>
      </w:r>
      <w:r w:rsidRPr="00DF16D9">
        <w:rPr>
          <w:bCs/>
        </w:rPr>
        <w:t>VT013128.D</w:t>
      </w:r>
      <w:r>
        <w:rPr>
          <w:bCs/>
        </w:rPr>
        <w:t>,</w:t>
      </w:r>
      <w:r w:rsidRPr="00DF16D9">
        <w:t xml:space="preserve"> </w:t>
      </w:r>
      <w:r w:rsidRPr="00DF16D9">
        <w:rPr>
          <w:bCs/>
        </w:rPr>
        <w:t>VT013130.D</w:t>
      </w:r>
      <w:r>
        <w:rPr>
          <w:bCs/>
        </w:rPr>
        <w:t>,</w:t>
      </w:r>
      <w:r w:rsidRPr="00DF16D9">
        <w:t xml:space="preserve"> </w:t>
      </w:r>
      <w:r w:rsidRPr="00DF16D9">
        <w:rPr>
          <w:bCs/>
        </w:rPr>
        <w:t>VT013140.D</w:t>
      </w:r>
      <w:r>
        <w:rPr>
          <w:bCs/>
        </w:rPr>
        <w:t>,</w:t>
      </w:r>
      <w:r w:rsidRPr="00DF16D9">
        <w:t xml:space="preserve"> </w:t>
      </w:r>
      <w:r w:rsidRPr="00DF16D9">
        <w:rPr>
          <w:bCs/>
        </w:rPr>
        <w:t>VT013155.D</w:t>
      </w:r>
      <w:r>
        <w:rPr>
          <w:bCs/>
        </w:rPr>
        <w:t>,</w:t>
      </w:r>
      <w:r w:rsidRPr="00DF16D9">
        <w:t xml:space="preserve"> </w:t>
      </w:r>
      <w:r w:rsidRPr="00DF16D9">
        <w:rPr>
          <w:bCs/>
        </w:rPr>
        <w:t>VT013168.D</w:t>
      </w:r>
      <w:r>
        <w:rPr>
          <w:bCs/>
        </w:rPr>
        <w:t xml:space="preserve">  </w:t>
      </w:r>
      <w:r w:rsidRPr="007C49DD">
        <w:rPr>
          <w:bCs/>
        </w:rPr>
        <w:t xml:space="preserve">which </w:t>
      </w:r>
      <w:r>
        <w:rPr>
          <w:bCs/>
        </w:rPr>
        <w:t xml:space="preserve"> is </w:t>
      </w:r>
      <w:r w:rsidRPr="007C49DD">
        <w:rPr>
          <w:bCs/>
        </w:rPr>
        <w:t>fail to meet the minimum RRF of 0.200 for Trans-1, 3-Dichloropropene-d4.</w:t>
      </w:r>
    </w:p>
    <w:p w:rsidR="00D55557" w:rsidRDefault="00D55557" w:rsidP="00D55557">
      <w:pPr>
        <w:rPr>
          <w:bCs/>
        </w:rPr>
      </w:pPr>
      <w:r w:rsidRPr="00DF16D9">
        <w:rPr>
          <w:bCs/>
        </w:rPr>
        <w:t>As per method, the % D of 2 compounds can be fail, therefore no correction needed</w:t>
      </w:r>
      <w:r w:rsidR="00385AC6">
        <w:rPr>
          <w:bCs/>
        </w:rPr>
        <w:t>.</w:t>
      </w:r>
    </w:p>
    <w:p w:rsidR="00385AC6" w:rsidRDefault="00385AC6" w:rsidP="00D55557">
      <w:pPr>
        <w:rPr>
          <w:b/>
        </w:rPr>
      </w:pPr>
      <w:r w:rsidRPr="00385AC6">
        <w:rPr>
          <w:b/>
        </w:rPr>
        <w:t>These Samples were received in terra core. First vial(A) of sample 0311-S02-0312failed for internal standard ,  Second  vial (B)did not purge well. Vial A was reaported. Sample 0311-S05-0003 failed for internal standard in vial(B) and vial (A) did not purge well.Vial B was reported. There is no other vial left for further analysis.</w:t>
      </w:r>
    </w:p>
    <w:p w:rsidR="000E1606" w:rsidRDefault="000E1606" w:rsidP="00D55557">
      <w:pPr>
        <w:rPr>
          <w:b/>
        </w:rPr>
      </w:pPr>
      <w:r w:rsidRPr="000E1606">
        <w:rPr>
          <w:b/>
        </w:rPr>
        <w:t>The sample # C0AC4 has high concentration of target compound  for 2-Butanone and it  is reanalyzed diluted, and there was no instrument blank analyzed in between these samples.  In this case, lab had  confirmed with analyzed with different sdg sample which is H1583-15(VHBLK01) and which is not carry over positive  hit  from the previous sample for this compound ,  therefore no instrument blank was required.</w:t>
      </w:r>
    </w:p>
    <w:p w:rsidR="00CB03E7" w:rsidRDefault="00CB03E7" w:rsidP="00D55557">
      <w:pPr>
        <w:rPr>
          <w:b/>
        </w:rPr>
      </w:pPr>
      <w:r>
        <w:rPr>
          <w:b/>
        </w:rPr>
        <w:t>For epa</w:t>
      </w:r>
      <w:r>
        <w:rPr>
          <w:rStyle w:val="EndnoteReference"/>
          <w:b/>
        </w:rPr>
        <w:endnoteReference w:id="1"/>
      </w:r>
    </w:p>
    <w:sectPr w:rsidR="00CB03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611" w:rsidRDefault="00DC2611" w:rsidP="00CB03E7">
      <w:pPr>
        <w:spacing w:after="0" w:line="240" w:lineRule="auto"/>
      </w:pPr>
      <w:r>
        <w:separator/>
      </w:r>
    </w:p>
  </w:endnote>
  <w:endnote w:type="continuationSeparator" w:id="0">
    <w:p w:rsidR="00DC2611" w:rsidRDefault="00DC2611" w:rsidP="00CB03E7">
      <w:pPr>
        <w:spacing w:after="0" w:line="240" w:lineRule="auto"/>
      </w:pPr>
      <w:r>
        <w:continuationSeparator/>
      </w:r>
    </w:p>
  </w:endnote>
  <w:endnote w:id="1">
    <w:p w:rsidR="00CB03E7" w:rsidRPr="00F940A5" w:rsidRDefault="00CB03E7" w:rsidP="00CB03E7">
      <w:pPr>
        <w:pStyle w:val="BodyText"/>
        <w:rPr>
          <w:szCs w:val="24"/>
          <w:lang w:val="en-US"/>
        </w:rPr>
      </w:pPr>
      <w:r>
        <w:rPr>
          <w:rStyle w:val="EndnoteReference"/>
        </w:rPr>
        <w:endnoteRef/>
      </w:r>
      <w:r>
        <w:t xml:space="preserve"> Mi:</w:t>
      </w:r>
      <w:r w:rsidRPr="00CB03E7">
        <w:rPr>
          <w:szCs w:val="24"/>
        </w:rPr>
        <w:t xml:space="preserve"> </w:t>
      </w:r>
      <w:r w:rsidRPr="0069467A">
        <w:rPr>
          <w:szCs w:val="24"/>
        </w:rPr>
        <w:t>The Continuous Calibration (SSTD02017) compound 2,4-Dinitrophenol</w:t>
      </w:r>
      <w:r w:rsidRPr="0069467A">
        <w:rPr>
          <w:color w:val="000000"/>
          <w:szCs w:val="24"/>
        </w:rPr>
        <w:t xml:space="preserve"> is over 50%D but according to SOM02.</w:t>
      </w:r>
      <w:r>
        <w:rPr>
          <w:color w:val="000000"/>
          <w:szCs w:val="24"/>
        </w:rPr>
        <w:t>3</w:t>
      </w:r>
      <w:r w:rsidRPr="0069467A">
        <w:rPr>
          <w:color w:val="000000"/>
          <w:szCs w:val="24"/>
        </w:rPr>
        <w:t xml:space="preserve">, section 9.4.5.3. Compound </w:t>
      </w:r>
      <w:r w:rsidRPr="0069467A">
        <w:rPr>
          <w:szCs w:val="24"/>
        </w:rPr>
        <w:t>2,4-Dinitrophenol</w:t>
      </w:r>
      <w:r w:rsidRPr="0069467A">
        <w:rPr>
          <w:color w:val="000000"/>
          <w:szCs w:val="24"/>
        </w:rPr>
        <w:t xml:space="preserve"> in closing CCV RRF %D requirement is advisory. No further corrective action was taken.</w:t>
      </w:r>
      <w:r w:rsidR="00F940A5">
        <w:rPr>
          <w:color w:val="000000"/>
          <w:szCs w:val="24"/>
          <w:lang w:val="en-US"/>
        </w:rPr>
        <w:t>(semi).</w:t>
      </w:r>
    </w:p>
    <w:p w:rsidR="00CB03E7" w:rsidRDefault="00CB03E7">
      <w:pPr>
        <w:pStyle w:val="EndnoteText"/>
      </w:pPr>
    </w:p>
    <w:p w:rsidR="00DC288F" w:rsidRDefault="00DC288F">
      <w:pPr>
        <w:pStyle w:val="EndnoteText"/>
      </w:pPr>
      <w:r w:rsidRPr="00DC288F">
        <w:t>Semi volatile Organic samples for Soil were extracted by Method SOM02.3 on 02/17/16.and 02/19/2016 for water sample.</w:t>
      </w:r>
      <w:r w:rsidR="00425EE7">
        <w:t xml:space="preserve"> </w:t>
      </w:r>
      <w:r w:rsidRPr="00DC288F">
        <w:t>All the samples were extracted withing holding time.</w:t>
      </w:r>
    </w:p>
    <w:p w:rsidR="004F6E4A" w:rsidRDefault="004F6E4A">
      <w:pPr>
        <w:pStyle w:val="EndnoteText"/>
      </w:pPr>
    </w:p>
    <w:p w:rsidR="004F6E4A" w:rsidRDefault="004F6E4A">
      <w:pPr>
        <w:pStyle w:val="EndnoteText"/>
      </w:pPr>
    </w:p>
    <w:p w:rsidR="004F6E4A" w:rsidRDefault="004F6E4A">
      <w:pPr>
        <w:pStyle w:val="EndnoteText"/>
      </w:pPr>
      <w:r w:rsidRPr="004F6E4A">
        <w:t>The end closing calibration VSTD00536 (VI047441.D) was analyzed following the analysis of B0AA0, B0AA4 and B0AA5.  All these samples had common hit of compound with concentration above calibration levels .for cis-1,2-Dichloroethene,Trichloroethene, Tetrachloroethene therefore, these samples were-analyzed diluted  and the associate  calibration  is failing  for Tetrachloroethene compound   but as per method  two compounds are allowed to failed  therefore no corrective action required.</w:t>
      </w:r>
    </w:p>
    <w:p w:rsidR="001B0806" w:rsidRDefault="001B0806">
      <w:pPr>
        <w:pStyle w:val="EndnoteText"/>
      </w:pPr>
    </w:p>
    <w:p w:rsidR="001B0806" w:rsidRDefault="001B0806">
      <w:pPr>
        <w:pStyle w:val="EndnoteText"/>
      </w:pPr>
    </w:p>
    <w:p w:rsidR="001B0806" w:rsidRDefault="001B0806">
      <w:pPr>
        <w:pStyle w:val="EndnoteText"/>
      </w:pPr>
      <w:r w:rsidRPr="001B0806">
        <w:t>The above samples from Case 46034 / SDG B0AA0 have bad matrix and lab observed it during the purging of the above samples. Some samples are turbid, yellow in color also created foam while purging. Therefor as a precautionary action, this issue lab notified to the region as well as EPA</w:t>
      </w:r>
    </w:p>
    <w:p w:rsidR="00E4228D" w:rsidRDefault="00E4228D">
      <w:pPr>
        <w:pStyle w:val="EndnoteText"/>
      </w:pPr>
    </w:p>
    <w:p w:rsidR="00E4228D" w:rsidRDefault="00E4228D">
      <w:pPr>
        <w:pStyle w:val="EndnoteText"/>
      </w:pPr>
    </w:p>
    <w:p w:rsidR="00E4228D" w:rsidRDefault="00E4228D">
      <w:pPr>
        <w:pStyle w:val="EndnoteText"/>
      </w:pPr>
    </w:p>
    <w:p w:rsidR="00E4228D" w:rsidRDefault="00E4228D">
      <w:pPr>
        <w:pStyle w:val="EndnoteText"/>
      </w:pPr>
      <w:r w:rsidRPr="00E4228D">
        <w:t>This end ccal is failing more than 2 compounds  but there is no corrective action was taken  because of  this ccal was injected  overnight(01:35AM) therefore no ccal was analyzed again , the associates Sample H0023 was assigned for laboratory QC in traffic report and lab  have received total 5 vials for this sample. Sample H0023, H0023MS and H0023MSD were analyzed in same analytical sequence and end calibration check standard for that sequence failed biased high for few compounds. lab had already used 3 out of 5 vials for first analysis and now lab had only 2 vials left. Lab was  going to use these 2 vials for re-analysis of sample H0023which is reported in miscellaneous as a screening data  and further dilution with passing calibration check standard. In this case lab was not being able to re-analyze H0023MS and H0023MSD with passing calibration check standard and it is notified to the EPA as well as Region.</w:t>
      </w:r>
    </w:p>
    <w:p w:rsidR="00715869" w:rsidRDefault="00715869">
      <w:pPr>
        <w:pStyle w:val="EndnoteText"/>
        <w:rPr>
          <w:b/>
        </w:rPr>
      </w:pPr>
    </w:p>
    <w:p w:rsidR="00423CD4" w:rsidRDefault="00423CD4">
      <w:pPr>
        <w:pStyle w:val="EndnoteText"/>
        <w:rPr>
          <w:b/>
        </w:rPr>
      </w:pPr>
      <w:r w:rsidRPr="00423CD4">
        <w:rPr>
          <w:b/>
        </w:rPr>
        <w:t xml:space="preserve">The instrument blank (VIBLK06 VU007166.D) was analyzed   between the sample # A4T14 and A4T14DL , The original sample (A4T14) has a concentration above calibration levels for  Methylcyclohexane. Therefore it was reanalyzed diluted,   Sample A4T14DL was considered to have a carryover of that compound (from A4T14).  </w:t>
      </w:r>
    </w:p>
    <w:p w:rsidR="00FF0B51" w:rsidRDefault="00FF0B51">
      <w:pPr>
        <w:pStyle w:val="EndnoteText"/>
        <w:rPr>
          <w:b/>
        </w:rPr>
      </w:pPr>
    </w:p>
    <w:p w:rsidR="007C1A10" w:rsidRDefault="007C1A10">
      <w:pPr>
        <w:pStyle w:val="EndnoteText"/>
        <w:rPr>
          <w:b/>
        </w:rPr>
      </w:pPr>
      <w:r w:rsidRPr="007C1A10">
        <w:rPr>
          <w:b/>
        </w:rPr>
        <w:t>Sample A4T44, A4T47, A4T48 (as shown on runlog pages) were analyzed following the analysis of A4T43.  Sample A4T43 has a concentration above calibration levels for Methyl Acetate.  All the following samples were reanalyzed due to internal standard failing, but the reanalyzed is passing in that, therefore the original run is not reported and the following samples have no positive hit for Methyl Acetate,Therefore no instrument blank was reported.</w:t>
      </w:r>
    </w:p>
    <w:p w:rsidR="0020078C" w:rsidRDefault="0020078C">
      <w:pPr>
        <w:pStyle w:val="EndnoteText"/>
        <w:rPr>
          <w:b/>
        </w:rPr>
      </w:pPr>
    </w:p>
    <w:p w:rsidR="0020078C" w:rsidRDefault="0020078C">
      <w:pPr>
        <w:pStyle w:val="EndnoteText"/>
        <w:rPr>
          <w:b/>
        </w:rPr>
      </w:pPr>
    </w:p>
    <w:p w:rsidR="0020078C" w:rsidRDefault="0020078C" w:rsidP="0020078C">
      <w:pPr>
        <w:rPr>
          <w:b/>
          <w:sz w:val="20"/>
          <w:szCs w:val="20"/>
        </w:rPr>
      </w:pPr>
      <w:r w:rsidRPr="0020078C">
        <w:rPr>
          <w:b/>
        </w:rPr>
        <w:t>Sample A4T44, A4T47, A4T48 (as shown on runlog pages) were analyzed following the analysis of A4T43.  Sample A4T43 has a concentration above calibration levels for Methyl Acetate.  All</w:t>
      </w:r>
      <w:r>
        <w:rPr>
          <w:b/>
        </w:rPr>
        <w:t xml:space="preserve"> </w:t>
      </w:r>
      <w:r w:rsidRPr="0020078C">
        <w:rPr>
          <w:b/>
        </w:rPr>
        <w:t>the following samples were reanalyzed due to internal standard failing, but the reanalyzed is passing in that, therefore the original run is not reported and the following samples have no</w:t>
      </w:r>
      <w:r>
        <w:rPr>
          <w:b/>
        </w:rPr>
        <w:t xml:space="preserve"> </w:t>
      </w:r>
      <w:r w:rsidRPr="0020078C">
        <w:rPr>
          <w:b/>
          <w:sz w:val="20"/>
          <w:szCs w:val="20"/>
        </w:rPr>
        <w:t>positive hit for Methyl Acetate,Therefore no instrument blank was reported.</w:t>
      </w:r>
    </w:p>
    <w:p w:rsidR="00A763DC" w:rsidRPr="00A763DC" w:rsidRDefault="00A763DC" w:rsidP="0020078C">
      <w:pPr>
        <w:rPr>
          <w:b/>
          <w:color w:val="C00000"/>
          <w:sz w:val="20"/>
          <w:szCs w:val="20"/>
        </w:rPr>
      </w:pPr>
      <w:r w:rsidRPr="00A763DC">
        <w:rPr>
          <w:b/>
          <w:color w:val="C00000"/>
          <w:sz w:val="20"/>
          <w:szCs w:val="20"/>
        </w:rPr>
        <w:t>Sample DA2R6ME (H4774-15ME, as shown on runlog pages) was analyzed following the analysis of E5EL9ME.  Sample E5EL9ME had concentration above calibration levels for Tetrachloroethene.  After this sample some samples from  different projects   were analyzed back to back in the same sequence and it is confirm the carry over for that compound. Therefore no instrument blank was reported.</w:t>
      </w:r>
    </w:p>
    <w:p w:rsidR="00C37B2D" w:rsidRDefault="00C37B2D" w:rsidP="00C37B2D">
      <w:pPr>
        <w:rPr>
          <w:szCs w:val="24"/>
        </w:rPr>
      </w:pPr>
      <w:r w:rsidRPr="0010017E">
        <w:rPr>
          <w:szCs w:val="24"/>
        </w:rPr>
        <w:t xml:space="preserve">Sample </w:t>
      </w:r>
      <w:r w:rsidRPr="00517310">
        <w:rPr>
          <w:szCs w:val="24"/>
        </w:rPr>
        <w:t>BE4K0DL</w:t>
      </w:r>
      <w:r w:rsidRPr="0010017E">
        <w:rPr>
          <w:szCs w:val="24"/>
        </w:rPr>
        <w:t xml:space="preserve"> (as shown on runlog pages</w:t>
      </w:r>
      <w:r>
        <w:rPr>
          <w:szCs w:val="24"/>
        </w:rPr>
        <w:t xml:space="preserve">,which is comment with not ok </w:t>
      </w:r>
      <w:r w:rsidRPr="0010017E">
        <w:rPr>
          <w:szCs w:val="24"/>
        </w:rPr>
        <w:t>) w</w:t>
      </w:r>
      <w:r>
        <w:rPr>
          <w:szCs w:val="24"/>
        </w:rPr>
        <w:t>as</w:t>
      </w:r>
      <w:r w:rsidRPr="0010017E">
        <w:rPr>
          <w:szCs w:val="24"/>
        </w:rPr>
        <w:t xml:space="preserve"> analyzed following the analysis of</w:t>
      </w:r>
      <w:r w:rsidRPr="00517310">
        <w:t xml:space="preserve"> </w:t>
      </w:r>
      <w:r w:rsidRPr="00517310">
        <w:rPr>
          <w:szCs w:val="24"/>
        </w:rPr>
        <w:t>BE4K0</w:t>
      </w:r>
      <w:r w:rsidRPr="0010017E">
        <w:rPr>
          <w:szCs w:val="24"/>
        </w:rPr>
        <w:t xml:space="preserve">  ha</w:t>
      </w:r>
      <w:r>
        <w:rPr>
          <w:szCs w:val="24"/>
        </w:rPr>
        <w:t>d</w:t>
      </w:r>
      <w:r w:rsidRPr="0010017E">
        <w:rPr>
          <w:szCs w:val="24"/>
        </w:rPr>
        <w:t xml:space="preserve"> concentration above calibration levels for </w:t>
      </w:r>
      <w:r w:rsidRPr="00517310">
        <w:rPr>
          <w:szCs w:val="24"/>
        </w:rPr>
        <w:t>Chlorobenzene</w:t>
      </w:r>
      <w:r>
        <w:rPr>
          <w:szCs w:val="24"/>
        </w:rPr>
        <w:t>.</w:t>
      </w:r>
      <w:r w:rsidRPr="0010017E">
        <w:rPr>
          <w:szCs w:val="24"/>
        </w:rPr>
        <w:t>.  This sample was reanalyzed diluted.</w:t>
      </w:r>
      <w:r>
        <w:rPr>
          <w:szCs w:val="24"/>
        </w:rPr>
        <w:t xml:space="preserve"> </w:t>
      </w:r>
      <w:r w:rsidRPr="0010017E">
        <w:rPr>
          <w:szCs w:val="24"/>
        </w:rPr>
        <w:t>,</w:t>
      </w:r>
      <w:r>
        <w:rPr>
          <w:szCs w:val="24"/>
        </w:rPr>
        <w:t xml:space="preserve">the </w:t>
      </w:r>
      <w:r w:rsidRPr="00517310">
        <w:rPr>
          <w:szCs w:val="24"/>
        </w:rPr>
        <w:t xml:space="preserve"> following sample</w:t>
      </w:r>
      <w:r>
        <w:rPr>
          <w:szCs w:val="24"/>
        </w:rPr>
        <w:t xml:space="preserve"> (</w:t>
      </w:r>
      <w:r w:rsidRPr="00517310">
        <w:rPr>
          <w:szCs w:val="24"/>
        </w:rPr>
        <w:t>BE4K0DL</w:t>
      </w:r>
      <w:r>
        <w:rPr>
          <w:szCs w:val="24"/>
        </w:rPr>
        <w:t>,</w:t>
      </w:r>
      <w:r w:rsidRPr="00517310">
        <w:t xml:space="preserve"> </w:t>
      </w:r>
      <w:r w:rsidRPr="00517310">
        <w:rPr>
          <w:szCs w:val="24"/>
        </w:rPr>
        <w:t>VR02360</w:t>
      </w:r>
      <w:r>
        <w:rPr>
          <w:szCs w:val="24"/>
        </w:rPr>
        <w:t>4</w:t>
      </w:r>
      <w:r w:rsidRPr="00517310">
        <w:rPr>
          <w:szCs w:val="24"/>
        </w:rPr>
        <w:t>.D</w:t>
      </w:r>
      <w:r>
        <w:rPr>
          <w:szCs w:val="24"/>
        </w:rPr>
        <w:t>)</w:t>
      </w:r>
      <w:r w:rsidRPr="00517310">
        <w:rPr>
          <w:szCs w:val="24"/>
        </w:rPr>
        <w:t xml:space="preserve"> w</w:t>
      </w:r>
      <w:r>
        <w:rPr>
          <w:szCs w:val="24"/>
        </w:rPr>
        <w:t xml:space="preserve">as </w:t>
      </w:r>
      <w:r w:rsidRPr="00517310">
        <w:rPr>
          <w:szCs w:val="24"/>
        </w:rPr>
        <w:t xml:space="preserve"> </w:t>
      </w:r>
      <w:r>
        <w:rPr>
          <w:szCs w:val="24"/>
        </w:rPr>
        <w:t xml:space="preserve">not reported in the sdg </w:t>
      </w:r>
      <w:r w:rsidRPr="00517310">
        <w:rPr>
          <w:szCs w:val="24"/>
        </w:rPr>
        <w:t xml:space="preserve">due to </w:t>
      </w:r>
      <w:r>
        <w:rPr>
          <w:szCs w:val="24"/>
        </w:rPr>
        <w:t xml:space="preserve">surrogate </w:t>
      </w:r>
      <w:r w:rsidRPr="00517310">
        <w:rPr>
          <w:szCs w:val="24"/>
        </w:rPr>
        <w:t xml:space="preserve"> failing,</w:t>
      </w:r>
      <w:r>
        <w:rPr>
          <w:szCs w:val="24"/>
        </w:rPr>
        <w:t xml:space="preserve"> but i</w:t>
      </w:r>
      <w:r w:rsidR="00EB6AE1" w:rsidRPr="0010017E">
        <w:rPr>
          <w:szCs w:val="24"/>
        </w:rPr>
        <w:t xml:space="preserve"> considered to have a carryover of that compound</w:t>
      </w:r>
      <w:r w:rsidR="00EB6AE1">
        <w:rPr>
          <w:szCs w:val="24"/>
        </w:rPr>
        <w:t>;</w:t>
      </w:r>
      <w:r>
        <w:rPr>
          <w:szCs w:val="24"/>
        </w:rPr>
        <w:t xml:space="preserve"> therefore no instrument blank was analyzed. </w:t>
      </w:r>
    </w:p>
    <w:p w:rsidR="00A763DC" w:rsidRPr="00E4182A" w:rsidRDefault="00E4182A" w:rsidP="0020078C">
      <w:pPr>
        <w:rPr>
          <w:b/>
          <w:color w:val="00B0F0"/>
          <w:sz w:val="32"/>
          <w:szCs w:val="32"/>
        </w:rPr>
      </w:pPr>
      <w:r w:rsidRPr="00E4182A">
        <w:rPr>
          <w:b/>
          <w:color w:val="00B0F0"/>
          <w:sz w:val="32"/>
          <w:szCs w:val="32"/>
        </w:rPr>
        <w:t>Sample BE2Y6DL was analyzed following the analysis of BE2Y6.  Sample # BE2Y6 had concentration above calibration levels for Chlorobenzene, Isopropylbenzene and sample was reanalyzed diluted. The same sample dilution was confirmed that those compounds therefore as per method no corrective action was required.</w:t>
      </w:r>
    </w:p>
    <w:p w:rsidR="00A763DC" w:rsidRDefault="00A763DC" w:rsidP="0020078C">
      <w:pPr>
        <w:rPr>
          <w:b/>
          <w:sz w:val="20"/>
          <w:szCs w:val="20"/>
        </w:rPr>
      </w:pPr>
    </w:p>
    <w:p w:rsidR="00A763DC" w:rsidRDefault="00A763DC" w:rsidP="0020078C">
      <w:pPr>
        <w:rPr>
          <w:b/>
          <w:sz w:val="20"/>
          <w:szCs w:val="20"/>
        </w:rPr>
      </w:pPr>
    </w:p>
    <w:p w:rsidR="00A763DC" w:rsidRPr="0020078C" w:rsidRDefault="00A763DC" w:rsidP="0020078C">
      <w:pPr>
        <w:rPr>
          <w:b/>
          <w:sz w:val="20"/>
          <w:szCs w:val="20"/>
        </w:rPr>
      </w:pPr>
    </w:p>
    <w:p w:rsidR="0020078C" w:rsidRPr="003F4337" w:rsidRDefault="00A846DC">
      <w:pPr>
        <w:pStyle w:val="EndnoteText"/>
        <w:rPr>
          <w:b/>
          <w:color w:val="C0504D" w:themeColor="accent2"/>
          <w:sz w:val="36"/>
          <w:szCs w:val="36"/>
        </w:rPr>
      </w:pPr>
      <w:r w:rsidRPr="003F4337">
        <w:rPr>
          <w:b/>
          <w:color w:val="C0504D" w:themeColor="accent2"/>
          <w:sz w:val="36"/>
          <w:szCs w:val="36"/>
        </w:rPr>
        <w:t>All the samples were analyzed consecutive in the same sequence(VU042216.D).  All these samples had concentrations above calibration levels for different compounds.  These samples were-analyzed diluted. The  closing calibration VSTD00513 (VU008001.D), was analyzed after sample  C0HH4 and this calibration is passing for the compound.  No instrument blank was analyzed.</w:t>
      </w:r>
    </w:p>
    <w:p w:rsidR="000E79FB" w:rsidRDefault="000E79FB">
      <w:pPr>
        <w:pStyle w:val="EndnoteText"/>
        <w:rPr>
          <w:b/>
          <w:color w:val="C0504D" w:themeColor="accent2"/>
        </w:rPr>
      </w:pPr>
    </w:p>
    <w:p w:rsidR="000E79FB" w:rsidRDefault="000E79FB">
      <w:pPr>
        <w:pStyle w:val="EndnoteText"/>
        <w:rPr>
          <w:b/>
          <w:color w:val="C0504D" w:themeColor="accent2"/>
        </w:rPr>
      </w:pPr>
    </w:p>
    <w:p w:rsidR="00255AF4" w:rsidRDefault="00255AF4">
      <w:pPr>
        <w:pStyle w:val="EndnoteText"/>
        <w:rPr>
          <w:b/>
          <w:color w:val="00B0F0"/>
          <w:u w:val="single"/>
        </w:rPr>
      </w:pPr>
      <w:r>
        <w:rPr>
          <w:b/>
          <w:color w:val="00B0F0"/>
          <w:u w:val="single"/>
        </w:rPr>
        <w:t xml:space="preserve">  </w:t>
      </w:r>
      <w:r w:rsidRPr="00255AF4">
        <w:rPr>
          <w:b/>
          <w:color w:val="00B0F0"/>
          <w:u w:val="single"/>
        </w:rPr>
        <w:t>The analysis of VOC-Low Level -10 was based on method SOM02.3_Low using MA 2449.1.  See the MA instructions at the end of the Case Narrative.</w:t>
      </w:r>
    </w:p>
    <w:p w:rsidR="008D52A3" w:rsidRDefault="008D52A3">
      <w:pPr>
        <w:pStyle w:val="EndnoteText"/>
        <w:rPr>
          <w:b/>
          <w:color w:val="00B0F0"/>
          <w:u w:val="single"/>
        </w:rPr>
      </w:pPr>
    </w:p>
    <w:p w:rsidR="008D52A3" w:rsidRPr="008D52A3" w:rsidRDefault="008D52A3" w:rsidP="008D52A3">
      <w:pPr>
        <w:pStyle w:val="EndnoteText"/>
        <w:rPr>
          <w:b/>
          <w:color w:val="00B0F0"/>
          <w:u w:val="single"/>
        </w:rPr>
      </w:pPr>
      <w:r w:rsidRPr="008D52A3">
        <w:rPr>
          <w:b/>
          <w:color w:val="00B0F0"/>
          <w:u w:val="single"/>
        </w:rPr>
        <w:t>The Storage Blank indicated presence of Methylene chloride [1.8 ug/Kg] FileID: VT014102.D</w:t>
      </w:r>
    </w:p>
    <w:p w:rsidR="008D52A3" w:rsidRDefault="008D52A3" w:rsidP="008D52A3">
      <w:pPr>
        <w:pStyle w:val="EndnoteText"/>
        <w:rPr>
          <w:b/>
          <w:color w:val="00B0F0"/>
          <w:u w:val="single"/>
        </w:rPr>
      </w:pPr>
      <w:r w:rsidRPr="008D52A3">
        <w:rPr>
          <w:b/>
          <w:color w:val="00B0F0"/>
          <w:u w:val="single"/>
        </w:rPr>
        <w:t xml:space="preserve"> { VHBLK01 H2888-23 } due to possible lab contamination and the  concentration of this compound is below CRQL ,therefore as per method no corrective action was taken.</w:t>
      </w:r>
    </w:p>
    <w:p w:rsidR="00395BE5" w:rsidRDefault="00395BE5" w:rsidP="008D52A3">
      <w:pPr>
        <w:pStyle w:val="EndnoteText"/>
        <w:rPr>
          <w:b/>
          <w:color w:val="00B0F0"/>
          <w:u w:val="single"/>
        </w:rPr>
      </w:pPr>
    </w:p>
    <w:p w:rsidR="00395BE5" w:rsidRPr="00395BE5" w:rsidRDefault="00395BE5" w:rsidP="00395BE5">
      <w:pPr>
        <w:pStyle w:val="EndnoteText"/>
        <w:rPr>
          <w:b/>
          <w:color w:val="C0504D" w:themeColor="accent2"/>
          <w:u w:val="single"/>
        </w:rPr>
      </w:pPr>
      <w:r w:rsidRPr="00395BE5">
        <w:rPr>
          <w:b/>
          <w:color w:val="C0504D" w:themeColor="accent2"/>
          <w:u w:val="single"/>
        </w:rPr>
        <w:t xml:space="preserve">The sample # F1C42 is outside contractual and technical holding time due to reanalysis for this sample. </w:t>
      </w:r>
    </w:p>
    <w:p w:rsidR="00395BE5" w:rsidRPr="00395BE5" w:rsidRDefault="00395BE5" w:rsidP="00395BE5">
      <w:pPr>
        <w:pStyle w:val="EndnoteText"/>
        <w:rPr>
          <w:b/>
          <w:color w:val="C0504D" w:themeColor="accent2"/>
          <w:u w:val="single"/>
        </w:rPr>
      </w:pPr>
      <w:r w:rsidRPr="00395BE5">
        <w:rPr>
          <w:b/>
          <w:color w:val="C0504D" w:themeColor="accent2"/>
          <w:u w:val="single"/>
        </w:rPr>
        <w:t xml:space="preserve">The original request was confirmed by the region and the sample was reanalyzed for this sample from the previous SDG  # F1C03 (H3588) Lab had taken the permission from the region for this issue.  The Region approves analyses outside contractual and technical holding times .for this sample.  </w:t>
      </w:r>
    </w:p>
    <w:p w:rsidR="009D4DC1" w:rsidRDefault="009D4DC1" w:rsidP="009D4DC1">
      <w:pPr>
        <w:autoSpaceDE w:val="0"/>
        <w:autoSpaceDN w:val="0"/>
        <w:adjustRightInd w:val="0"/>
        <w:rPr>
          <w:bCs/>
        </w:rPr>
      </w:pPr>
    </w:p>
    <w:p w:rsidR="009D4DC1" w:rsidRDefault="009D4DC1" w:rsidP="009D4DC1">
      <w:pPr>
        <w:autoSpaceDE w:val="0"/>
        <w:autoSpaceDN w:val="0"/>
        <w:adjustRightInd w:val="0"/>
        <w:rPr>
          <w:bCs/>
        </w:rPr>
      </w:pPr>
    </w:p>
    <w:p w:rsidR="009D4DC1" w:rsidRDefault="009D4DC1" w:rsidP="009D4DC1">
      <w:pPr>
        <w:autoSpaceDE w:val="0"/>
        <w:autoSpaceDN w:val="0"/>
        <w:adjustRightInd w:val="0"/>
        <w:rPr>
          <w:bCs/>
        </w:rPr>
      </w:pPr>
      <w:r w:rsidRPr="00E70EF3">
        <w:rPr>
          <w:bCs/>
        </w:rPr>
        <w:t xml:space="preserve">Samples C0AG3, C0AK6, C0AF4 and C0AF5 were diluted </w:t>
      </w:r>
      <w:r w:rsidRPr="00281897">
        <w:rPr>
          <w:bCs/>
        </w:rPr>
        <w:t xml:space="preserve">(DF= </w:t>
      </w:r>
      <w:r>
        <w:rPr>
          <w:bCs/>
        </w:rPr>
        <w:t>100</w:t>
      </w:r>
      <w:r w:rsidRPr="00281897">
        <w:rPr>
          <w:bCs/>
        </w:rPr>
        <w:t>X)</w:t>
      </w:r>
      <w:r>
        <w:rPr>
          <w:bCs/>
        </w:rPr>
        <w:t xml:space="preserve"> </w:t>
      </w:r>
      <w:r w:rsidRPr="00E70EF3">
        <w:rPr>
          <w:bCs/>
        </w:rPr>
        <w:t>due to bad matrices.</w:t>
      </w:r>
      <w:r>
        <w:rPr>
          <w:bCs/>
        </w:rPr>
        <w:t xml:space="preserve"> </w:t>
      </w:r>
      <w:r w:rsidRPr="00281897">
        <w:rPr>
          <w:bCs/>
        </w:rPr>
        <w:t>Lab had taken permission from Region</w:t>
      </w:r>
      <w:r>
        <w:rPr>
          <w:bCs/>
        </w:rPr>
        <w:t xml:space="preserve"> </w:t>
      </w:r>
      <w:r w:rsidRPr="00281897">
        <w:rPr>
          <w:bCs/>
        </w:rPr>
        <w:t>for not analyzing undiluted.(straight dilution</w:t>
      </w:r>
      <w:r>
        <w:rPr>
          <w:bCs/>
        </w:rPr>
        <w:t>).</w:t>
      </w:r>
    </w:p>
    <w:p w:rsidR="009D4DC1" w:rsidRDefault="009D4DC1" w:rsidP="009D4DC1">
      <w:pPr>
        <w:autoSpaceDE w:val="0"/>
        <w:autoSpaceDN w:val="0"/>
        <w:adjustRightInd w:val="0"/>
        <w:rPr>
          <w:bCs/>
        </w:rPr>
      </w:pPr>
    </w:p>
    <w:p w:rsidR="00395BE5" w:rsidRDefault="00875187" w:rsidP="008D52A3">
      <w:pPr>
        <w:pStyle w:val="EndnoteText"/>
      </w:pPr>
      <w:r>
        <w:object w:dxaOrig="1538" w:dyaOrig="994">
          <v:shape id="_x0000_i1026" type="#_x0000_t75" style="width:77.5pt;height:49.5pt" o:ole="">
            <v:imagedata r:id="rId1" o:title=""/>
          </v:shape>
          <o:OLEObject Type="Embed" ProgID="AcroExch.Document.7" ShapeID="_x0000_i1026" DrawAspect="Icon" ObjectID="_1586774133" r:id="rId2"/>
        </w:object>
      </w:r>
    </w:p>
    <w:p w:rsidR="005C5E04" w:rsidRDefault="005C5E04" w:rsidP="005C5E04">
      <w:pPr>
        <w:rPr>
          <w:b/>
          <w:bCs/>
        </w:rPr>
      </w:pPr>
      <w:r w:rsidRPr="00AF6BF6">
        <w:rPr>
          <w:bCs/>
        </w:rPr>
        <w:t>The sample # A4UF2DL is analyzed follow the analysis of sample # A4UF2</w:t>
      </w:r>
      <w:r>
        <w:rPr>
          <w:bCs/>
        </w:rPr>
        <w:t>.</w:t>
      </w:r>
      <w:r w:rsidRPr="00AF6BF6">
        <w:rPr>
          <w:bCs/>
        </w:rPr>
        <w:t xml:space="preserve"> The sample # A4UF2</w:t>
      </w:r>
      <w:r>
        <w:rPr>
          <w:bCs/>
        </w:rPr>
        <w:t xml:space="preserve"> </w:t>
      </w:r>
      <w:r w:rsidRPr="00AF6BF6">
        <w:rPr>
          <w:bCs/>
        </w:rPr>
        <w:t xml:space="preserve">was reanalyzed diluted to confirm the data with   sample # A4UF2DL, therefore no instrument blank was </w:t>
      </w:r>
      <w:r>
        <w:rPr>
          <w:bCs/>
        </w:rPr>
        <w:t>required</w:t>
      </w:r>
      <w:r w:rsidRPr="00AF6BF6">
        <w:rPr>
          <w:bCs/>
        </w:rPr>
        <w:t>.</w:t>
      </w:r>
    </w:p>
    <w:p w:rsidR="005C5E04" w:rsidRDefault="004930E9" w:rsidP="008D52A3">
      <w:pPr>
        <w:pStyle w:val="EndnoteText"/>
        <w:rPr>
          <w:b/>
          <w:color w:val="00B0F0"/>
          <w:u w:val="single"/>
        </w:rPr>
      </w:pPr>
      <w:r w:rsidRPr="004930E9">
        <w:rPr>
          <w:b/>
          <w:color w:val="00B0F0"/>
          <w:u w:val="single"/>
        </w:rPr>
        <w:t>As per Exhibit D , section 11.4.4 : sample used for an MS/MSD were outside the acceptance criteria, then it should be reanalyzed only if DMC recoveries and internal standard compound responses met acceptance criteria in both the MS/MSD analyses.</w:t>
      </w:r>
    </w:p>
    <w:p w:rsidR="007B4BF9" w:rsidRDefault="007B4BF9" w:rsidP="008D52A3">
      <w:pPr>
        <w:pStyle w:val="EndnoteText"/>
        <w:rPr>
          <w:b/>
          <w:color w:val="00B0F0"/>
          <w:u w:val="single"/>
        </w:rPr>
      </w:pPr>
    </w:p>
    <w:p w:rsidR="007B4BF9" w:rsidRDefault="007B4BF9" w:rsidP="008D52A3">
      <w:pPr>
        <w:pStyle w:val="EndnoteText"/>
        <w:rPr>
          <w:b/>
          <w:color w:val="00B0F0"/>
          <w:u w:val="single"/>
        </w:rPr>
      </w:pPr>
    </w:p>
    <w:p w:rsidR="007B4BF9" w:rsidRDefault="007B4BF9" w:rsidP="008D52A3">
      <w:pPr>
        <w:pStyle w:val="EndnoteText"/>
        <w:rPr>
          <w:b/>
          <w:color w:val="00B0F0"/>
          <w:u w:val="single"/>
        </w:rPr>
      </w:pPr>
      <w:r w:rsidRPr="007B4BF9">
        <w:rPr>
          <w:b/>
          <w:color w:val="00B0F0"/>
          <w:u w:val="single"/>
        </w:rPr>
        <w:t>Sample C0AC5 was analyzed following the analysis of  C0AA5 ,C0AA6, C0AC3.  Sample C0AA5,C0AA6, C0AC3 had a concentration above calibration levels for Tetrachloroethene.  Sample C0AC5 had no positive hit for that compound therefore as per method no corrective action was required.</w:t>
      </w:r>
    </w:p>
    <w:p w:rsidR="00BF0812" w:rsidRDefault="00BF0812" w:rsidP="008D52A3">
      <w:pPr>
        <w:pStyle w:val="EndnoteText"/>
        <w:rPr>
          <w:b/>
          <w:color w:val="00B0F0"/>
          <w:u w:val="single"/>
        </w:rPr>
      </w:pPr>
    </w:p>
    <w:p w:rsidR="00BF0812" w:rsidRDefault="00BF0812" w:rsidP="008D52A3">
      <w:pPr>
        <w:pStyle w:val="EndnoteText"/>
        <w:rPr>
          <w:b/>
          <w:color w:val="00B0F0"/>
          <w:u w:val="single"/>
        </w:rPr>
      </w:pPr>
    </w:p>
    <w:p w:rsidR="00BF0812" w:rsidRDefault="00BF0812" w:rsidP="008D52A3">
      <w:pPr>
        <w:pStyle w:val="EndnoteText"/>
        <w:rPr>
          <w:b/>
          <w:color w:val="00B0F0"/>
          <w:u w:val="single"/>
        </w:rPr>
      </w:pPr>
    </w:p>
    <w:p w:rsidR="00BF0812" w:rsidRDefault="00BF0812" w:rsidP="00BF0812">
      <w:pPr>
        <w:autoSpaceDE w:val="0"/>
        <w:autoSpaceDN w:val="0"/>
        <w:adjustRightInd w:val="0"/>
        <w:rPr>
          <w:bCs/>
        </w:rPr>
      </w:pPr>
      <w:r w:rsidRPr="007A5EFF">
        <w:rPr>
          <w:bCs/>
        </w:rPr>
        <w:t xml:space="preserve">The sample </w:t>
      </w:r>
      <w:r>
        <w:rPr>
          <w:bCs/>
        </w:rPr>
        <w:t xml:space="preserve"> E3Y14</w:t>
      </w:r>
      <w:r w:rsidRPr="007A5EFF">
        <w:rPr>
          <w:bCs/>
        </w:rPr>
        <w:t xml:space="preserve">MS. was analyzed following the analysis </w:t>
      </w:r>
      <w:r w:rsidRPr="00AD56FB">
        <w:rPr>
          <w:bCs/>
        </w:rPr>
        <w:t>E3Y14</w:t>
      </w:r>
      <w:r>
        <w:rPr>
          <w:bCs/>
        </w:rPr>
        <w:t xml:space="preserve">. This </w:t>
      </w:r>
      <w:r w:rsidRPr="007A5EFF">
        <w:rPr>
          <w:bCs/>
        </w:rPr>
        <w:t>sample had concentration above calibration levels</w:t>
      </w:r>
      <w:r>
        <w:rPr>
          <w:bCs/>
        </w:rPr>
        <w:t xml:space="preserve"> for </w:t>
      </w:r>
      <w:r w:rsidRPr="00AD56FB">
        <w:rPr>
          <w:bCs/>
        </w:rPr>
        <w:t>compound (1,1,1-Trichloroethane)</w:t>
      </w:r>
      <w:r>
        <w:rPr>
          <w:bCs/>
        </w:rPr>
        <w:t>.</w:t>
      </w:r>
      <w:r w:rsidRPr="007A5EFF">
        <w:rPr>
          <w:bCs/>
        </w:rPr>
        <w:t xml:space="preserve">. </w:t>
      </w:r>
      <w:r>
        <w:rPr>
          <w:bCs/>
        </w:rPr>
        <w:t xml:space="preserve">The sample # </w:t>
      </w:r>
      <w:r w:rsidRPr="00AD56FB">
        <w:rPr>
          <w:bCs/>
        </w:rPr>
        <w:t>E3Y14</w:t>
      </w:r>
      <w:r>
        <w:rPr>
          <w:bCs/>
        </w:rPr>
        <w:t xml:space="preserve">  </w:t>
      </w:r>
      <w:r w:rsidRPr="007A5EFF">
        <w:rPr>
          <w:bCs/>
        </w:rPr>
        <w:t>was</w:t>
      </w:r>
      <w:r>
        <w:rPr>
          <w:bCs/>
        </w:rPr>
        <w:t xml:space="preserve"> </w:t>
      </w:r>
      <w:r w:rsidRPr="007A5EFF">
        <w:rPr>
          <w:bCs/>
        </w:rPr>
        <w:t xml:space="preserve">re-analyzed diluted. </w:t>
      </w:r>
      <w:r>
        <w:rPr>
          <w:bCs/>
        </w:rPr>
        <w:t xml:space="preserve"> The following sample# E3Y14</w:t>
      </w:r>
      <w:r w:rsidRPr="007A5EFF">
        <w:rPr>
          <w:bCs/>
        </w:rPr>
        <w:t>MS</w:t>
      </w:r>
      <w:r>
        <w:rPr>
          <w:bCs/>
        </w:rPr>
        <w:t xml:space="preserve"> </w:t>
      </w:r>
      <w:r w:rsidRPr="00AD56FB">
        <w:rPr>
          <w:bCs/>
        </w:rPr>
        <w:t xml:space="preserve">was considered to have a carryover of that compound (from E3Y14.) and </w:t>
      </w:r>
      <w:r>
        <w:rPr>
          <w:bCs/>
        </w:rPr>
        <w:t xml:space="preserve">it has common hit , therefore </w:t>
      </w:r>
      <w:r w:rsidRPr="007A5EFF">
        <w:rPr>
          <w:bCs/>
        </w:rPr>
        <w:t>No instrument blank was</w:t>
      </w:r>
      <w:r>
        <w:rPr>
          <w:bCs/>
        </w:rPr>
        <w:t xml:space="preserve"> required.</w:t>
      </w:r>
    </w:p>
    <w:p w:rsidR="00BF0812" w:rsidRDefault="00BF0812" w:rsidP="00BF0812">
      <w:pPr>
        <w:autoSpaceDE w:val="0"/>
        <w:autoSpaceDN w:val="0"/>
        <w:adjustRightInd w:val="0"/>
        <w:rPr>
          <w:bCs/>
        </w:rPr>
      </w:pPr>
    </w:p>
    <w:p w:rsidR="006875B2" w:rsidRPr="006875B2" w:rsidRDefault="006875B2" w:rsidP="006875B2">
      <w:pPr>
        <w:rPr>
          <w:b/>
          <w:color w:val="00B0F0"/>
          <w:sz w:val="20"/>
          <w:szCs w:val="20"/>
          <w:u w:val="single"/>
        </w:rPr>
      </w:pPr>
      <w:r w:rsidRPr="006875B2">
        <w:rPr>
          <w:b/>
          <w:color w:val="00B0F0"/>
          <w:sz w:val="20"/>
          <w:szCs w:val="20"/>
          <w:u w:val="single"/>
        </w:rPr>
        <w:t>No resolution was received at the hardcopy submission.</w:t>
      </w:r>
    </w:p>
    <w:p w:rsidR="00692A57" w:rsidRDefault="00692A57" w:rsidP="00692A57">
      <w:pPr>
        <w:rPr>
          <w:bCs/>
        </w:rPr>
      </w:pPr>
      <w:r w:rsidRPr="000C4DF8">
        <w:rPr>
          <w:bCs/>
        </w:rPr>
        <w:t xml:space="preserve">Sample </w:t>
      </w:r>
      <w:r w:rsidRPr="00FB0513">
        <w:rPr>
          <w:bCs/>
        </w:rPr>
        <w:t>C0NF3</w:t>
      </w:r>
      <w:r>
        <w:rPr>
          <w:bCs/>
        </w:rPr>
        <w:t>DL</w:t>
      </w:r>
      <w:r w:rsidRPr="000C4DF8">
        <w:rPr>
          <w:bCs/>
        </w:rPr>
        <w:t xml:space="preserve"> was analyzed following the analysis of </w:t>
      </w:r>
      <w:r w:rsidRPr="00FB0513">
        <w:rPr>
          <w:bCs/>
        </w:rPr>
        <w:t>C0NF3</w:t>
      </w:r>
      <w:r>
        <w:rPr>
          <w:bCs/>
        </w:rPr>
        <w:t>.</w:t>
      </w:r>
      <w:r w:rsidRPr="000C4DF8">
        <w:rPr>
          <w:bCs/>
        </w:rPr>
        <w:t xml:space="preserve"> Sample</w:t>
      </w:r>
      <w:r>
        <w:rPr>
          <w:bCs/>
        </w:rPr>
        <w:t xml:space="preserve"># </w:t>
      </w:r>
      <w:r w:rsidRPr="00FB0513">
        <w:rPr>
          <w:bCs/>
        </w:rPr>
        <w:t>C0NF3</w:t>
      </w:r>
      <w:r w:rsidRPr="000C4DF8">
        <w:rPr>
          <w:bCs/>
        </w:rPr>
        <w:t xml:space="preserve"> had concentration above calibration levels</w:t>
      </w:r>
      <w:r>
        <w:rPr>
          <w:bCs/>
        </w:rPr>
        <w:t xml:space="preserve"> for </w:t>
      </w:r>
      <w:r w:rsidRPr="000C4DF8">
        <w:rPr>
          <w:bCs/>
        </w:rPr>
        <w:t>Trichloroethene</w:t>
      </w:r>
      <w:r>
        <w:rPr>
          <w:bCs/>
        </w:rPr>
        <w:t xml:space="preserve"> </w:t>
      </w:r>
      <w:r w:rsidRPr="000C4DF8">
        <w:rPr>
          <w:bCs/>
        </w:rPr>
        <w:t>and sample</w:t>
      </w:r>
      <w:r>
        <w:rPr>
          <w:bCs/>
        </w:rPr>
        <w:t xml:space="preserve"> </w:t>
      </w:r>
      <w:r w:rsidRPr="000C4DF8">
        <w:rPr>
          <w:bCs/>
        </w:rPr>
        <w:t>w</w:t>
      </w:r>
      <w:r>
        <w:rPr>
          <w:bCs/>
        </w:rPr>
        <w:t>as</w:t>
      </w:r>
      <w:r w:rsidRPr="000C4DF8">
        <w:rPr>
          <w:bCs/>
        </w:rPr>
        <w:t xml:space="preserve"> reanalyzed diluted, </w:t>
      </w:r>
    </w:p>
    <w:p w:rsidR="00692A57" w:rsidRDefault="00692A57" w:rsidP="00692A57">
      <w:pPr>
        <w:rPr>
          <w:bCs/>
        </w:rPr>
      </w:pPr>
      <w:r>
        <w:rPr>
          <w:bCs/>
        </w:rPr>
        <w:t xml:space="preserve">The same sample dilution was confirm that </w:t>
      </w:r>
      <w:r>
        <w:t xml:space="preserve">to </w:t>
      </w:r>
      <w:r w:rsidRPr="00431096">
        <w:t>considered to have a carryover of that compound</w:t>
      </w:r>
      <w:r>
        <w:rPr>
          <w:bCs/>
        </w:rPr>
        <w:t xml:space="preserve"> </w:t>
      </w:r>
      <w:r w:rsidRPr="000C4DF8">
        <w:rPr>
          <w:bCs/>
        </w:rPr>
        <w:t>therefore as per method no corrective action was required.</w:t>
      </w:r>
    </w:p>
    <w:p w:rsidR="00A92E81" w:rsidRDefault="00A92E81" w:rsidP="00A92E81">
      <w:r w:rsidRPr="00AA7B18">
        <w:t xml:space="preserve">The sample # C0HK4DL is analyzed follow the analysis of sample # C0HK3,  </w:t>
      </w:r>
    </w:p>
    <w:p w:rsidR="00A92E81" w:rsidRPr="00AA7B18" w:rsidRDefault="00A92E81" w:rsidP="00A92E81">
      <w:pPr>
        <w:rPr>
          <w:szCs w:val="24"/>
        </w:rPr>
      </w:pPr>
      <w:r w:rsidRPr="003721A2">
        <w:rPr>
          <w:szCs w:val="24"/>
        </w:rPr>
        <w:t>Sample C0HK3 ha</w:t>
      </w:r>
      <w:r>
        <w:rPr>
          <w:szCs w:val="24"/>
        </w:rPr>
        <w:t>d</w:t>
      </w:r>
      <w:r w:rsidRPr="003721A2">
        <w:rPr>
          <w:szCs w:val="24"/>
        </w:rPr>
        <w:t xml:space="preserve"> concentration above calibration levels for</w:t>
      </w:r>
      <w:r w:rsidRPr="003721A2">
        <w:t xml:space="preserve"> </w:t>
      </w:r>
      <w:r w:rsidRPr="003721A2">
        <w:rPr>
          <w:szCs w:val="24"/>
        </w:rPr>
        <w:t>Trichloroethene, Toluene</w:t>
      </w:r>
      <w:r>
        <w:rPr>
          <w:szCs w:val="24"/>
        </w:rPr>
        <w:t>.</w:t>
      </w:r>
    </w:p>
    <w:p w:rsidR="00A92E81" w:rsidRDefault="00A92E81" w:rsidP="00A92E81">
      <w:pPr>
        <w:pStyle w:val="BodyText"/>
        <w:rPr>
          <w:szCs w:val="24"/>
          <w:lang w:val="en-US"/>
        </w:rPr>
      </w:pPr>
      <w:r w:rsidRPr="00AA7B18">
        <w:rPr>
          <w:szCs w:val="24"/>
          <w:lang w:val="en-US"/>
        </w:rPr>
        <w:t>There</w:t>
      </w:r>
      <w:r>
        <w:rPr>
          <w:szCs w:val="24"/>
          <w:lang w:val="en-US"/>
        </w:rPr>
        <w:t xml:space="preserve"> are </w:t>
      </w:r>
      <w:r w:rsidRPr="00AA7B18">
        <w:rPr>
          <w:szCs w:val="24"/>
          <w:lang w:val="en-US"/>
        </w:rPr>
        <w:t xml:space="preserve"> some samples were analyzed from </w:t>
      </w:r>
      <w:r>
        <w:rPr>
          <w:szCs w:val="24"/>
          <w:lang w:val="en-US"/>
        </w:rPr>
        <w:t>SDG</w:t>
      </w:r>
      <w:r w:rsidRPr="00AA7B18">
        <w:rPr>
          <w:szCs w:val="24"/>
          <w:lang w:val="en-US"/>
        </w:rPr>
        <w:t xml:space="preserve"> # H5475  between sample # </w:t>
      </w:r>
      <w:r w:rsidRPr="00AA7B18">
        <w:t>C0HK3</w:t>
      </w:r>
      <w:r w:rsidRPr="00AA7B18">
        <w:rPr>
          <w:lang w:val="en-US"/>
        </w:rPr>
        <w:t xml:space="preserve"> and </w:t>
      </w:r>
      <w:r w:rsidRPr="00AA7B18">
        <w:rPr>
          <w:szCs w:val="24"/>
          <w:lang w:val="en-US"/>
        </w:rPr>
        <w:t xml:space="preserve"> </w:t>
      </w:r>
      <w:r w:rsidRPr="00AA7B18">
        <w:t>C0HK4DL</w:t>
      </w:r>
      <w:r w:rsidRPr="003721A2">
        <w:rPr>
          <w:szCs w:val="24"/>
          <w:lang w:val="en-US"/>
        </w:rPr>
        <w:t xml:space="preserve"> (as shown on runlog pages) </w:t>
      </w:r>
      <w:r>
        <w:rPr>
          <w:szCs w:val="24"/>
          <w:lang w:val="en-US"/>
        </w:rPr>
        <w:t xml:space="preserve">and confirm the carryover </w:t>
      </w:r>
      <w:r w:rsidRPr="003721A2">
        <w:rPr>
          <w:szCs w:val="24"/>
          <w:lang w:val="en-US"/>
        </w:rPr>
        <w:t xml:space="preserve"> </w:t>
      </w:r>
      <w:r>
        <w:rPr>
          <w:szCs w:val="24"/>
          <w:lang w:val="en-US"/>
        </w:rPr>
        <w:t xml:space="preserve">of those compounds. </w:t>
      </w:r>
      <w:r w:rsidRPr="003721A2">
        <w:rPr>
          <w:szCs w:val="24"/>
          <w:lang w:val="en-US"/>
        </w:rPr>
        <w:t>,Therefore no instrument blank was reported.</w:t>
      </w:r>
    </w:p>
    <w:p w:rsidR="007A6612" w:rsidRDefault="007A6612" w:rsidP="007A6612">
      <w:pPr>
        <w:pStyle w:val="BodyText2"/>
        <w:rPr>
          <w:bCs/>
          <w:szCs w:val="24"/>
        </w:rPr>
      </w:pPr>
    </w:p>
    <w:p w:rsidR="007A6612" w:rsidRDefault="007A6612" w:rsidP="007A6612">
      <w:pPr>
        <w:pStyle w:val="BodyText2"/>
        <w:rPr>
          <w:bCs/>
          <w:szCs w:val="24"/>
        </w:rPr>
      </w:pPr>
    </w:p>
    <w:p w:rsidR="007A6612" w:rsidRDefault="007A6612" w:rsidP="007A6612">
      <w:pPr>
        <w:pStyle w:val="BodyText2"/>
        <w:rPr>
          <w:bCs/>
          <w:szCs w:val="24"/>
        </w:rPr>
      </w:pPr>
      <w:r>
        <w:rPr>
          <w:bCs/>
          <w:szCs w:val="24"/>
        </w:rPr>
        <w:t>Sample Tags were not received with the samples.</w:t>
      </w:r>
    </w:p>
    <w:p w:rsidR="00BF0812" w:rsidRDefault="00CB46C2" w:rsidP="008D52A3">
      <w:pPr>
        <w:pStyle w:val="EndnoteText"/>
        <w:rPr>
          <w:b/>
          <w:color w:val="00B0F0"/>
          <w:u w:val="single"/>
        </w:rPr>
      </w:pPr>
      <w:r w:rsidRPr="00CB46C2">
        <w:rPr>
          <w:b/>
          <w:color w:val="00B0F0"/>
          <w:u w:val="single"/>
        </w:rPr>
        <w:t>Trans-1, 3-Dichloropropene-d4 fails to meet criteria for the minimum RRF for all the calibration standards  in the run dated 11/09//2016 with T instrument.  As per the method up to two compounds are allow to fail to meet the minimum criteria for the RRF as long as the compound meets the maximum of 40% RSD.  No further corrective action was required.</w:t>
      </w:r>
    </w:p>
    <w:p w:rsidR="00382FA4" w:rsidRDefault="00382FA4" w:rsidP="008D52A3">
      <w:pPr>
        <w:pStyle w:val="EndnoteText"/>
        <w:rPr>
          <w:b/>
          <w:color w:val="00B0F0"/>
          <w:u w:val="single"/>
        </w:rPr>
      </w:pPr>
    </w:p>
    <w:p w:rsidR="00382FA4" w:rsidRDefault="00382FA4" w:rsidP="008D52A3">
      <w:pPr>
        <w:pStyle w:val="EndnoteText"/>
        <w:rPr>
          <w:b/>
          <w:color w:val="00B0F0"/>
          <w:u w:val="single"/>
        </w:rPr>
      </w:pPr>
    </w:p>
    <w:p w:rsidR="00382FA4" w:rsidRDefault="00382FA4" w:rsidP="008D52A3">
      <w:pPr>
        <w:pStyle w:val="EndnoteText"/>
        <w:rPr>
          <w:b/>
          <w:color w:val="00B0F0"/>
          <w:u w:val="single"/>
        </w:rPr>
      </w:pPr>
    </w:p>
    <w:p w:rsidR="00382FA4" w:rsidRDefault="00382FA4" w:rsidP="008D52A3">
      <w:pPr>
        <w:pStyle w:val="EndnoteText"/>
        <w:rPr>
          <w:b/>
          <w:color w:val="00B0F0"/>
          <w:u w:val="single"/>
        </w:rPr>
      </w:pPr>
      <w:r w:rsidRPr="00382FA4">
        <w:rPr>
          <w:b/>
          <w:color w:val="00B0F0"/>
          <w:u w:val="single"/>
        </w:rPr>
        <w:t>The preliminary data is not reported in the hard copy as final data due to QC failure during the first analysis.  The preliminary data for samples A4WQ8, A4WR0, A4WR3, A4WR4 and A4WR5 is reported as a screening data.</w:t>
      </w:r>
    </w:p>
    <w:p w:rsidR="000653B9" w:rsidRDefault="000653B9" w:rsidP="008D52A3">
      <w:pPr>
        <w:pStyle w:val="EndnoteText"/>
        <w:rPr>
          <w:b/>
          <w:color w:val="00B0F0"/>
          <w:u w:val="single"/>
        </w:rPr>
      </w:pPr>
    </w:p>
    <w:p w:rsidR="000653B9" w:rsidRPr="0010017E" w:rsidRDefault="000653B9" w:rsidP="000653B9">
      <w:pPr>
        <w:rPr>
          <w:szCs w:val="24"/>
        </w:rPr>
      </w:pPr>
      <w:r w:rsidRPr="0010017E">
        <w:rPr>
          <w:szCs w:val="24"/>
        </w:rPr>
        <w:t>Sample BDR46 (as shown on runlog pages) were analyzed following the analysis of BDR45 Sample BDR45  has a concentration above calibration levels for 1,1-Dichloroethene.  This  sample was reanalyzed diluted., There are more samples were analyzed between these two</w:t>
      </w:r>
      <w:r>
        <w:rPr>
          <w:szCs w:val="24"/>
        </w:rPr>
        <w:t xml:space="preserve"> </w:t>
      </w:r>
      <w:r w:rsidRPr="0010017E">
        <w:rPr>
          <w:szCs w:val="24"/>
        </w:rPr>
        <w:t>samples from another sdg in  same sequence #  VR122316.D and considered to have a carryover of that compound Therefore no instrument blank was reported.</w:t>
      </w:r>
    </w:p>
    <w:p w:rsidR="000653B9" w:rsidRPr="0010017E" w:rsidRDefault="000653B9" w:rsidP="000653B9">
      <w:pPr>
        <w:pStyle w:val="BodyText"/>
        <w:rPr>
          <w:szCs w:val="24"/>
          <w:lang w:val="en-US"/>
        </w:rPr>
      </w:pPr>
    </w:p>
    <w:p w:rsidR="000653B9" w:rsidRDefault="00285833" w:rsidP="008D52A3">
      <w:pPr>
        <w:pStyle w:val="EndnoteText"/>
        <w:rPr>
          <w:b/>
          <w:color w:val="00B0F0"/>
          <w:u w:val="single"/>
        </w:rPr>
      </w:pPr>
      <w:r w:rsidRPr="00285833">
        <w:rPr>
          <w:b/>
          <w:color w:val="00B0F0"/>
          <w:u w:val="single"/>
        </w:rPr>
        <w:t>The opening Continuing Calibration with file id  VR021399.D is failing for Bromoform. But under this calibration only   sample # A41C0DL, A41C1DL were analyzed   and the associate samples were not diluted for that compound(Bromoform)  ,therefore no corrective action required.</w:t>
      </w:r>
    </w:p>
    <w:p w:rsidR="000E2ECC" w:rsidRDefault="000E2ECC" w:rsidP="008D52A3">
      <w:pPr>
        <w:pStyle w:val="EndnoteText"/>
        <w:rPr>
          <w:b/>
          <w:color w:val="00B0F0"/>
          <w:u w:val="single"/>
        </w:rPr>
      </w:pPr>
    </w:p>
    <w:p w:rsidR="000E2ECC" w:rsidRDefault="000E2ECC" w:rsidP="008D52A3">
      <w:pPr>
        <w:pStyle w:val="EndnoteText"/>
        <w:rPr>
          <w:b/>
          <w:color w:val="00B0F0"/>
          <w:u w:val="single"/>
        </w:rPr>
      </w:pPr>
    </w:p>
    <w:p w:rsidR="000E2ECC" w:rsidRDefault="000E2ECC" w:rsidP="008D52A3">
      <w:pPr>
        <w:pStyle w:val="EndnoteText"/>
        <w:rPr>
          <w:b/>
          <w:color w:val="00B0F0"/>
          <w:u w:val="single"/>
        </w:rPr>
      </w:pPr>
    </w:p>
    <w:p w:rsidR="000E2ECC" w:rsidRDefault="003C19B0" w:rsidP="008D52A3">
      <w:pPr>
        <w:pStyle w:val="EndnoteText"/>
        <w:rPr>
          <w:b/>
          <w:color w:val="00B0F0"/>
          <w:u w:val="single"/>
        </w:rPr>
      </w:pPr>
      <w:r w:rsidRPr="00294CCE">
        <w:rPr>
          <w:b/>
          <w:color w:val="00B0F0"/>
          <w:sz w:val="40"/>
          <w:szCs w:val="40"/>
          <w:u w:val="single"/>
          <w:vertAlign w:val="subscript"/>
        </w:rPr>
        <w:object w:dxaOrig="9180" w:dyaOrig="11880">
          <v:shape id="_x0000_i1027" type="#_x0000_t75" style="width:994.5pt;height:749pt" o:ole="">
            <v:imagedata r:id="rId3" o:title=""/>
          </v:shape>
          <o:OLEObject Type="Embed" ProgID="AcroExch.Document.7" ShapeID="_x0000_i1027" DrawAspect="Content" ObjectID="_1586774134" r:id="rId4"/>
        </w:object>
      </w:r>
    </w:p>
    <w:p w:rsidR="00CE060A" w:rsidRDefault="00CE060A" w:rsidP="008D52A3">
      <w:pPr>
        <w:pStyle w:val="EndnoteText"/>
        <w:rPr>
          <w:b/>
          <w:color w:val="00B0F0"/>
          <w:highlight w:val="red"/>
          <w:u w:val="single"/>
        </w:rPr>
      </w:pPr>
    </w:p>
    <w:p w:rsidR="00345C19" w:rsidRDefault="00CE060A" w:rsidP="008D52A3">
      <w:pPr>
        <w:pStyle w:val="EndnoteText"/>
        <w:rPr>
          <w:b/>
          <w:color w:val="00B0F0"/>
          <w:u w:val="single"/>
        </w:rPr>
      </w:pPr>
      <w:r w:rsidRPr="00CE060A">
        <w:rPr>
          <w:b/>
          <w:color w:val="00B0F0"/>
          <w:u w:val="single"/>
        </w:rPr>
        <w:t>The sample # A4L66 was analyzed with straight dilution ((DF =50 X) due to bad matrix. Lab had taken permission from Region/EPA for not analyzing undiluted (straight dilution) sample.</w:t>
      </w:r>
    </w:p>
    <w:p w:rsidR="008E2E02" w:rsidRDefault="008E2E02" w:rsidP="008D52A3">
      <w:pPr>
        <w:pStyle w:val="EndnoteText"/>
        <w:rPr>
          <w:b/>
          <w:color w:val="00B0F0"/>
          <w:u w:val="single"/>
        </w:rPr>
      </w:pPr>
    </w:p>
    <w:p w:rsidR="008E2E02" w:rsidRPr="008E2E02" w:rsidRDefault="008E2E02" w:rsidP="008E2E02">
      <w:pPr>
        <w:rPr>
          <w:b/>
          <w:color w:val="C0504D" w:themeColor="accent2"/>
          <w:sz w:val="20"/>
          <w:szCs w:val="20"/>
          <w:u w:val="single"/>
        </w:rPr>
      </w:pPr>
      <w:r w:rsidRPr="008E2E02">
        <w:rPr>
          <w:b/>
          <w:color w:val="C0504D" w:themeColor="accent2"/>
          <w:sz w:val="20"/>
          <w:szCs w:val="20"/>
          <w:u w:val="single"/>
        </w:rPr>
        <w:t>Sample BDGH6 does not match the fax.  During the QC hardcopy review we notice that AR1248 was not reported in the fax and only AR1254 was reported.  This was corrected on the form 1 and included the corrected form in the final hardcopy review.  The original form 1 use in the fax is in the miscellaneous section bookmarked Preliminary data.</w:t>
      </w:r>
    </w:p>
    <w:p w:rsidR="002124A0" w:rsidRPr="00E15B4C" w:rsidRDefault="002124A0" w:rsidP="002124A0">
      <w:pPr>
        <w:autoSpaceDE w:val="0"/>
        <w:autoSpaceDN w:val="0"/>
        <w:adjustRightInd w:val="0"/>
        <w:rPr>
          <w:lang w:eastAsia="x-none"/>
        </w:rPr>
      </w:pPr>
      <w:r w:rsidRPr="00E15B4C">
        <w:rPr>
          <w:lang w:eastAsia="x-none"/>
        </w:rPr>
        <w:t xml:space="preserve">Sample </w:t>
      </w:r>
      <w:r w:rsidRPr="00C05DD5">
        <w:rPr>
          <w:lang w:eastAsia="x-none"/>
        </w:rPr>
        <w:t>G9XZ0</w:t>
      </w:r>
      <w:r w:rsidRPr="00E15B4C">
        <w:rPr>
          <w:lang w:eastAsia="x-none"/>
        </w:rPr>
        <w:t xml:space="preserve"> (as shown on run log pages, V</w:t>
      </w:r>
      <w:r>
        <w:rPr>
          <w:lang w:eastAsia="x-none"/>
        </w:rPr>
        <w:t>R032417.D</w:t>
      </w:r>
      <w:r w:rsidRPr="00E15B4C">
        <w:rPr>
          <w:lang w:eastAsia="x-none"/>
        </w:rPr>
        <w:t xml:space="preserve">) was analyzed following the analysis of </w:t>
      </w:r>
      <w:r w:rsidRPr="00C05DD5">
        <w:rPr>
          <w:lang w:eastAsia="x-none"/>
        </w:rPr>
        <w:t>G9XY6DL</w:t>
      </w:r>
      <w:r w:rsidRPr="00E15B4C">
        <w:rPr>
          <w:lang w:eastAsia="x-none"/>
        </w:rPr>
        <w:t xml:space="preserve">  had concentration above calibration levels for </w:t>
      </w:r>
      <w:r w:rsidRPr="00C05DD5">
        <w:rPr>
          <w:lang w:eastAsia="x-none"/>
        </w:rPr>
        <w:t>1,1,1-Trichloroethane</w:t>
      </w:r>
      <w:r w:rsidRPr="00E15B4C">
        <w:rPr>
          <w:lang w:eastAsia="x-none"/>
        </w:rPr>
        <w:t xml:space="preserve">.  Between these two samples , </w:t>
      </w:r>
      <w:r>
        <w:rPr>
          <w:lang w:eastAsia="x-none"/>
        </w:rPr>
        <w:t>three</w:t>
      </w:r>
      <w:r w:rsidRPr="00E15B4C">
        <w:rPr>
          <w:lang w:eastAsia="x-none"/>
        </w:rPr>
        <w:t xml:space="preserve"> more sample</w:t>
      </w:r>
      <w:r>
        <w:rPr>
          <w:lang w:eastAsia="x-none"/>
        </w:rPr>
        <w:t>s</w:t>
      </w:r>
      <w:r w:rsidRPr="00E15B4C">
        <w:rPr>
          <w:lang w:eastAsia="x-none"/>
        </w:rPr>
        <w:t xml:space="preserve">  w</w:t>
      </w:r>
      <w:r>
        <w:rPr>
          <w:lang w:eastAsia="x-none"/>
        </w:rPr>
        <w:t xml:space="preserve">ere </w:t>
      </w:r>
      <w:r w:rsidRPr="00E15B4C">
        <w:rPr>
          <w:lang w:eastAsia="x-none"/>
        </w:rPr>
        <w:t xml:space="preserve"> analyzed back to back in the same sequence(</w:t>
      </w:r>
      <w:r w:rsidRPr="00C05DD5">
        <w:rPr>
          <w:lang w:eastAsia="x-none"/>
        </w:rPr>
        <w:t>VR032417.D</w:t>
      </w:r>
      <w:r w:rsidRPr="00E15B4C">
        <w:rPr>
          <w:lang w:eastAsia="x-none"/>
        </w:rPr>
        <w:t>)  and it is confirm the carry over for that compound. Therefore no instrument blank was reported.</w:t>
      </w:r>
    </w:p>
    <w:p w:rsidR="002124A0" w:rsidRDefault="002124A0" w:rsidP="002124A0">
      <w:pPr>
        <w:autoSpaceDE w:val="0"/>
        <w:autoSpaceDN w:val="0"/>
        <w:adjustRightInd w:val="0"/>
        <w:rPr>
          <w:lang w:eastAsia="x-none"/>
        </w:rPr>
      </w:pPr>
    </w:p>
    <w:p w:rsidR="003F5063" w:rsidRDefault="003F5063" w:rsidP="003F5063">
      <w:pPr>
        <w:pStyle w:val="BodyText"/>
        <w:rPr>
          <w:lang w:val="en-US"/>
        </w:rPr>
      </w:pPr>
      <w:r>
        <w:t>As per method, up to 3 surrogates are allowed to fail; therefore no corrective action was required for above mention sample</w:t>
      </w:r>
      <w:r>
        <w:rPr>
          <w:lang w:val="en-US"/>
        </w:rPr>
        <w:t>s except for VIBLK85, This instrument blank is analyzed just to confirm the  carry over compound analysis therefore no corrective action required..</w:t>
      </w:r>
    </w:p>
    <w:p w:rsidR="008E2E02" w:rsidRDefault="008E2E02" w:rsidP="008D52A3">
      <w:pPr>
        <w:pStyle w:val="EndnoteText"/>
        <w:rPr>
          <w:b/>
          <w:color w:val="C0504D" w:themeColor="accent2"/>
          <w:u w:val="single"/>
        </w:rPr>
      </w:pPr>
    </w:p>
    <w:p w:rsidR="00B12616" w:rsidRDefault="00B12616" w:rsidP="008D52A3">
      <w:pPr>
        <w:pStyle w:val="EndnoteText"/>
        <w:rPr>
          <w:b/>
          <w:color w:val="C0504D" w:themeColor="accent2"/>
          <w:u w:val="single"/>
        </w:rPr>
      </w:pPr>
      <w:r w:rsidRPr="00B12616">
        <w:rPr>
          <w:b/>
          <w:color w:val="C0504D" w:themeColor="accent2"/>
          <w:u w:val="single"/>
        </w:rPr>
        <w:t>The Continuous Calibration (SSTD02017) compound Hexachlorocyclopentadiene is over 50%D but according to SOM02.4, section 9.4.5.3. Compound Hexachlorocyclopentadiene in closing CCV RRF %D requirement is advisory. No further corrective action was taken.</w:t>
      </w:r>
    </w:p>
    <w:p w:rsidR="002B73CF" w:rsidRDefault="002B73CF" w:rsidP="008D52A3">
      <w:pPr>
        <w:pStyle w:val="EndnoteText"/>
        <w:rPr>
          <w:b/>
          <w:color w:val="C0504D" w:themeColor="accent2"/>
          <w:u w:val="single"/>
        </w:rPr>
      </w:pPr>
    </w:p>
    <w:p w:rsidR="002B73CF" w:rsidRDefault="002B73CF" w:rsidP="008D52A3">
      <w:pPr>
        <w:pStyle w:val="EndnoteText"/>
        <w:rPr>
          <w:b/>
          <w:color w:val="C0504D" w:themeColor="accent2"/>
          <w:u w:val="single"/>
        </w:rPr>
      </w:pPr>
    </w:p>
    <w:p w:rsidR="002B73CF" w:rsidRDefault="002B73CF" w:rsidP="008D52A3">
      <w:pPr>
        <w:pStyle w:val="EndnoteText"/>
        <w:rPr>
          <w:b/>
          <w:color w:val="C0504D" w:themeColor="accent2"/>
          <w:u w:val="single"/>
        </w:rPr>
      </w:pPr>
      <w:r w:rsidRPr="002B73CF">
        <w:rPr>
          <w:b/>
          <w:color w:val="C0504D" w:themeColor="accent2"/>
          <w:u w:val="single"/>
        </w:rPr>
        <w:t>The sample H0EW5MS and H0EW5MSD was analyzed following the analysis H0EW5. This sample had   concentration above calibration levels for cis-1,2-Dichloroethene. The Sample H0EW5MS and H0EW5MSD confirmed the carryover of that compound from H0EW5, therefore no instrument blank was required.</w:t>
      </w:r>
    </w:p>
    <w:p w:rsidR="00044493" w:rsidRDefault="00044493" w:rsidP="008D52A3">
      <w:pPr>
        <w:pStyle w:val="EndnoteText"/>
        <w:rPr>
          <w:b/>
          <w:color w:val="C0504D" w:themeColor="accent2"/>
          <w:u w:val="single"/>
        </w:rPr>
      </w:pPr>
    </w:p>
    <w:p w:rsidR="00044493" w:rsidRDefault="00044493" w:rsidP="008D52A3">
      <w:pPr>
        <w:pStyle w:val="EndnoteText"/>
        <w:rPr>
          <w:b/>
          <w:color w:val="C0504D" w:themeColor="accent2"/>
          <w:u w:val="single"/>
        </w:rPr>
      </w:pPr>
    </w:p>
    <w:p w:rsidR="00044493" w:rsidRDefault="00044493" w:rsidP="008D52A3">
      <w:pPr>
        <w:pStyle w:val="EndnoteText"/>
        <w:rPr>
          <w:b/>
          <w:color w:val="C0504D" w:themeColor="accent2"/>
          <w:u w:val="single"/>
        </w:rPr>
      </w:pPr>
      <w:r>
        <w:rPr>
          <w:b/>
          <w:color w:val="C0504D" w:themeColor="accent2"/>
          <w:u w:val="single"/>
        </w:rPr>
        <w:t>As a demo  package case narrative i3253.</w:t>
      </w:r>
    </w:p>
    <w:p w:rsidR="00061383" w:rsidRDefault="00061383" w:rsidP="008D52A3">
      <w:pPr>
        <w:pStyle w:val="EndnoteText"/>
        <w:rPr>
          <w:b/>
          <w:color w:val="C0504D" w:themeColor="accent2"/>
          <w:u w:val="single"/>
        </w:rPr>
      </w:pPr>
    </w:p>
    <w:p w:rsidR="00061383" w:rsidRDefault="00061383" w:rsidP="008D52A3">
      <w:pPr>
        <w:pStyle w:val="EndnoteText"/>
        <w:rPr>
          <w:b/>
          <w:color w:val="C0504D" w:themeColor="accent2"/>
          <w:u w:val="single"/>
        </w:rPr>
      </w:pPr>
    </w:p>
    <w:p w:rsidR="00061383" w:rsidRDefault="00061383" w:rsidP="008D52A3">
      <w:pPr>
        <w:pStyle w:val="EndnoteText"/>
        <w:rPr>
          <w:b/>
          <w:color w:val="C0504D" w:themeColor="accent2"/>
          <w:u w:val="single"/>
        </w:rPr>
      </w:pPr>
      <w:r w:rsidRPr="00061383">
        <w:rPr>
          <w:b/>
          <w:color w:val="C0504D" w:themeColor="accent2"/>
          <w:u w:val="single"/>
        </w:rPr>
        <w:t>These Continuous Calibrations (SSTD02034 and SSTD02035) were used only for dilution run for 1,4-Dioxine. These failure compounds are not the compound of interest which sample was diluted for. Therefore no further corrective action was taken as per SOW.</w:t>
      </w:r>
    </w:p>
    <w:p w:rsidR="001B5A8F" w:rsidRDefault="001B5A8F" w:rsidP="008D52A3">
      <w:pPr>
        <w:pStyle w:val="EndnoteText"/>
        <w:rPr>
          <w:b/>
          <w:color w:val="C0504D" w:themeColor="accent2"/>
          <w:u w:val="single"/>
        </w:rPr>
      </w:pPr>
    </w:p>
    <w:p w:rsidR="001B5A8F" w:rsidRDefault="001B5A8F" w:rsidP="008D52A3">
      <w:pPr>
        <w:pStyle w:val="EndnoteText"/>
        <w:rPr>
          <w:b/>
          <w:color w:val="C0504D" w:themeColor="accent2"/>
          <w:u w:val="single"/>
        </w:rPr>
      </w:pPr>
    </w:p>
    <w:p w:rsidR="001B5A8F" w:rsidRDefault="001B5A8F" w:rsidP="008D52A3">
      <w:pPr>
        <w:pStyle w:val="EndnoteText"/>
        <w:rPr>
          <w:b/>
          <w:color w:val="C0504D" w:themeColor="accent2"/>
          <w:u w:val="single"/>
        </w:rPr>
      </w:pPr>
    </w:p>
    <w:p w:rsidR="001B5A8F" w:rsidRDefault="001B5A8F" w:rsidP="008D52A3">
      <w:pPr>
        <w:pStyle w:val="EndnoteText"/>
        <w:rPr>
          <w:b/>
          <w:color w:val="C0504D" w:themeColor="accent2"/>
          <w:u w:val="single"/>
        </w:rPr>
      </w:pPr>
      <w:r w:rsidRPr="001B5A8F">
        <w:rPr>
          <w:b/>
          <w:color w:val="C0504D" w:themeColor="accent2"/>
          <w:u w:val="single"/>
        </w:rPr>
        <w:t>Please! See the communication in shipping discrepancy section.</w:t>
      </w:r>
    </w:p>
    <w:p w:rsidR="00B45426" w:rsidRDefault="00B45426" w:rsidP="008D52A3">
      <w:pPr>
        <w:pStyle w:val="EndnoteText"/>
        <w:rPr>
          <w:b/>
          <w:color w:val="C0504D" w:themeColor="accent2"/>
          <w:u w:val="single"/>
        </w:rPr>
      </w:pPr>
    </w:p>
    <w:p w:rsidR="00B45426" w:rsidRDefault="00B45426" w:rsidP="00B45426">
      <w:pPr>
        <w:pStyle w:val="BodyText"/>
        <w:rPr>
          <w:lang w:val="en-US"/>
        </w:rPr>
      </w:pPr>
    </w:p>
    <w:p w:rsidR="00B45426" w:rsidRDefault="00B45426" w:rsidP="00B45426">
      <w:pPr>
        <w:pStyle w:val="BodyText"/>
        <w:rPr>
          <w:lang w:val="en-US"/>
        </w:rPr>
      </w:pPr>
      <w:r w:rsidRPr="00CF07C2">
        <w:rPr>
          <w:lang w:val="en-US"/>
        </w:rPr>
        <w:t>Sample BD9N5 was analyzed following the analysis of BD9M</w:t>
      </w:r>
      <w:r>
        <w:rPr>
          <w:lang w:val="en-US"/>
        </w:rPr>
        <w:t>8.</w:t>
      </w:r>
    </w:p>
    <w:p w:rsidR="00B45426" w:rsidRPr="00A92242" w:rsidRDefault="00B45426" w:rsidP="00B45426">
      <w:pPr>
        <w:pStyle w:val="BodyText"/>
        <w:rPr>
          <w:lang w:val="en-US"/>
        </w:rPr>
      </w:pPr>
      <w:r w:rsidRPr="00A92242">
        <w:rPr>
          <w:lang w:val="en-US"/>
        </w:rPr>
        <w:t>Sample BD9M8 has a concentration above calibration levels for Benzene, Toluene, m,p-xylene,.  This  sample was reanalyzed diluted., There are more samples were analyzed between these two samples from</w:t>
      </w:r>
      <w:r>
        <w:rPr>
          <w:lang w:val="en-US"/>
        </w:rPr>
        <w:t xml:space="preserve"> this </w:t>
      </w:r>
      <w:r w:rsidRPr="00A92242">
        <w:rPr>
          <w:lang w:val="en-US"/>
        </w:rPr>
        <w:t xml:space="preserve"> sdg</w:t>
      </w:r>
      <w:r>
        <w:rPr>
          <w:lang w:val="en-US"/>
        </w:rPr>
        <w:t>( which is not reported in this data)</w:t>
      </w:r>
      <w:r w:rsidRPr="00A92242">
        <w:rPr>
          <w:lang w:val="en-US"/>
        </w:rPr>
        <w:t xml:space="preserve"> in  same sequence #  VV071917</w:t>
      </w:r>
      <w:r w:rsidRPr="00A92242">
        <w:t xml:space="preserve"> (as shown on runlog pages, VV071917)</w:t>
      </w:r>
      <w:r w:rsidRPr="00A92242">
        <w:rPr>
          <w:lang w:val="en-US"/>
        </w:rPr>
        <w:t xml:space="preserve"> and considered to have a carryover of th</w:t>
      </w:r>
      <w:r>
        <w:rPr>
          <w:lang w:val="en-US"/>
        </w:rPr>
        <w:t>ose</w:t>
      </w:r>
      <w:r w:rsidRPr="00A92242">
        <w:rPr>
          <w:lang w:val="en-US"/>
        </w:rPr>
        <w:t xml:space="preserve"> compound</w:t>
      </w:r>
      <w:r>
        <w:rPr>
          <w:lang w:val="en-US"/>
        </w:rPr>
        <w:t>s.</w:t>
      </w:r>
      <w:r w:rsidRPr="00A92242">
        <w:rPr>
          <w:lang w:val="en-US"/>
        </w:rPr>
        <w:t xml:space="preserve"> Therefore no instrument blank was reported.</w:t>
      </w:r>
    </w:p>
    <w:p w:rsidR="00B45426" w:rsidRDefault="00B45426" w:rsidP="008D52A3">
      <w:pPr>
        <w:pStyle w:val="EndnoteText"/>
        <w:rPr>
          <w:b/>
          <w:color w:val="C0504D" w:themeColor="accent2"/>
          <w:u w:val="single"/>
        </w:rPr>
      </w:pPr>
    </w:p>
    <w:p w:rsidR="008B081E" w:rsidRPr="00345C19" w:rsidRDefault="008B081E" w:rsidP="008D52A3">
      <w:pPr>
        <w:pStyle w:val="EndnoteText"/>
        <w:rPr>
          <w:b/>
          <w:color w:val="C0504D" w:themeColor="accent2"/>
          <w:u w:val="single"/>
        </w:rPr>
      </w:pPr>
      <w:r>
        <w:rPr>
          <w:sz w:val="28"/>
          <w:szCs w:val="28"/>
          <w:lang w:eastAsia="x-none"/>
        </w:rPr>
        <w:t>The lab analyzed the low level water samples and MED level samples in same sequence 07/13/2017 and 08/03/2017 with U instrument, therefore on associate form 6 and (initial calibration) and form 7(</w:t>
      </w:r>
      <w:r w:rsidRPr="00636142">
        <w:rPr>
          <w:sz w:val="28"/>
          <w:szCs w:val="28"/>
          <w:lang w:eastAsia="x-none"/>
        </w:rPr>
        <w:t>C</w:t>
      </w:r>
      <w:r>
        <w:rPr>
          <w:sz w:val="28"/>
          <w:szCs w:val="28"/>
          <w:lang w:eastAsia="x-none"/>
        </w:rPr>
        <w:t xml:space="preserve">ontinue </w:t>
      </w:r>
      <w:r w:rsidRPr="00636142">
        <w:rPr>
          <w:sz w:val="28"/>
          <w:szCs w:val="28"/>
          <w:lang w:eastAsia="x-none"/>
        </w:rPr>
        <w:t>C</w:t>
      </w:r>
      <w:r>
        <w:rPr>
          <w:sz w:val="28"/>
          <w:szCs w:val="28"/>
          <w:lang w:eastAsia="x-none"/>
        </w:rPr>
        <w:t xml:space="preserve">alibration Verification) kept   the </w:t>
      </w:r>
      <w:r w:rsidRPr="00636142">
        <w:rPr>
          <w:sz w:val="28"/>
          <w:szCs w:val="28"/>
          <w:lang w:eastAsia="x-none"/>
        </w:rPr>
        <w:t>Level</w:t>
      </w:r>
      <w:r>
        <w:rPr>
          <w:sz w:val="28"/>
          <w:szCs w:val="28"/>
          <w:lang w:eastAsia="x-none"/>
        </w:rPr>
        <w:t xml:space="preserve"> column blank.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611" w:rsidRDefault="00DC2611" w:rsidP="00CB03E7">
      <w:pPr>
        <w:spacing w:after="0" w:line="240" w:lineRule="auto"/>
      </w:pPr>
      <w:r>
        <w:separator/>
      </w:r>
    </w:p>
  </w:footnote>
  <w:footnote w:type="continuationSeparator" w:id="0">
    <w:p w:rsidR="00DC2611" w:rsidRDefault="00DC2611" w:rsidP="00CB03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FE"/>
    <w:rsid w:val="00001E74"/>
    <w:rsid w:val="000033B5"/>
    <w:rsid w:val="00005024"/>
    <w:rsid w:val="0000593B"/>
    <w:rsid w:val="00005BE4"/>
    <w:rsid w:val="00005E39"/>
    <w:rsid w:val="00013F0C"/>
    <w:rsid w:val="00027E63"/>
    <w:rsid w:val="0004437C"/>
    <w:rsid w:val="00044493"/>
    <w:rsid w:val="00051EFA"/>
    <w:rsid w:val="000520EE"/>
    <w:rsid w:val="00061383"/>
    <w:rsid w:val="000653B9"/>
    <w:rsid w:val="00074C21"/>
    <w:rsid w:val="00090232"/>
    <w:rsid w:val="00093585"/>
    <w:rsid w:val="000A0B3B"/>
    <w:rsid w:val="000A295C"/>
    <w:rsid w:val="000B22E2"/>
    <w:rsid w:val="000B7AC6"/>
    <w:rsid w:val="000D0DF8"/>
    <w:rsid w:val="000E1606"/>
    <w:rsid w:val="000E2ECC"/>
    <w:rsid w:val="000E79FB"/>
    <w:rsid w:val="00107804"/>
    <w:rsid w:val="00113AE1"/>
    <w:rsid w:val="001148A7"/>
    <w:rsid w:val="001153AA"/>
    <w:rsid w:val="001A52BA"/>
    <w:rsid w:val="001A606D"/>
    <w:rsid w:val="001B0806"/>
    <w:rsid w:val="001B3D8E"/>
    <w:rsid w:val="001B5A8F"/>
    <w:rsid w:val="001E3454"/>
    <w:rsid w:val="001E7D8B"/>
    <w:rsid w:val="001F2D5F"/>
    <w:rsid w:val="0020078C"/>
    <w:rsid w:val="002008C7"/>
    <w:rsid w:val="00210F54"/>
    <w:rsid w:val="002124A0"/>
    <w:rsid w:val="002271CE"/>
    <w:rsid w:val="00235012"/>
    <w:rsid w:val="00241877"/>
    <w:rsid w:val="00255AF4"/>
    <w:rsid w:val="002568B9"/>
    <w:rsid w:val="00263EEE"/>
    <w:rsid w:val="00284705"/>
    <w:rsid w:val="00285833"/>
    <w:rsid w:val="00285CE2"/>
    <w:rsid w:val="0029432F"/>
    <w:rsid w:val="00294CCE"/>
    <w:rsid w:val="00296F8C"/>
    <w:rsid w:val="002A1787"/>
    <w:rsid w:val="002B2314"/>
    <w:rsid w:val="002B73CF"/>
    <w:rsid w:val="002B76C0"/>
    <w:rsid w:val="002C7339"/>
    <w:rsid w:val="002D636C"/>
    <w:rsid w:val="002F2373"/>
    <w:rsid w:val="002F49B4"/>
    <w:rsid w:val="002F501F"/>
    <w:rsid w:val="002F6B3A"/>
    <w:rsid w:val="002F76E0"/>
    <w:rsid w:val="00305B7C"/>
    <w:rsid w:val="00311814"/>
    <w:rsid w:val="0032440B"/>
    <w:rsid w:val="00327B92"/>
    <w:rsid w:val="00341BA3"/>
    <w:rsid w:val="00345C19"/>
    <w:rsid w:val="00360552"/>
    <w:rsid w:val="00363799"/>
    <w:rsid w:val="00382FA4"/>
    <w:rsid w:val="00383FE1"/>
    <w:rsid w:val="00384505"/>
    <w:rsid w:val="00385AC6"/>
    <w:rsid w:val="00387254"/>
    <w:rsid w:val="00395BE5"/>
    <w:rsid w:val="003A2542"/>
    <w:rsid w:val="003B51F6"/>
    <w:rsid w:val="003B7464"/>
    <w:rsid w:val="003C0A8A"/>
    <w:rsid w:val="003C19B0"/>
    <w:rsid w:val="003C2598"/>
    <w:rsid w:val="003D07C3"/>
    <w:rsid w:val="003E156B"/>
    <w:rsid w:val="003E319E"/>
    <w:rsid w:val="003F3939"/>
    <w:rsid w:val="003F4337"/>
    <w:rsid w:val="003F5063"/>
    <w:rsid w:val="003F72C4"/>
    <w:rsid w:val="004227AF"/>
    <w:rsid w:val="00423CD4"/>
    <w:rsid w:val="00425EE7"/>
    <w:rsid w:val="00441457"/>
    <w:rsid w:val="00447836"/>
    <w:rsid w:val="004707E4"/>
    <w:rsid w:val="00474625"/>
    <w:rsid w:val="00485FD2"/>
    <w:rsid w:val="004930E9"/>
    <w:rsid w:val="004964EE"/>
    <w:rsid w:val="004B41A8"/>
    <w:rsid w:val="004D2C23"/>
    <w:rsid w:val="004E3E9F"/>
    <w:rsid w:val="004F6E4A"/>
    <w:rsid w:val="005005BC"/>
    <w:rsid w:val="00516C34"/>
    <w:rsid w:val="00524D84"/>
    <w:rsid w:val="00525622"/>
    <w:rsid w:val="00525A31"/>
    <w:rsid w:val="005330E8"/>
    <w:rsid w:val="005421F3"/>
    <w:rsid w:val="00547838"/>
    <w:rsid w:val="00550580"/>
    <w:rsid w:val="005539C7"/>
    <w:rsid w:val="005559FA"/>
    <w:rsid w:val="00566707"/>
    <w:rsid w:val="00576A8F"/>
    <w:rsid w:val="00585F69"/>
    <w:rsid w:val="005C2572"/>
    <w:rsid w:val="005C5E04"/>
    <w:rsid w:val="005E4691"/>
    <w:rsid w:val="005E7C8F"/>
    <w:rsid w:val="00613D69"/>
    <w:rsid w:val="00620A11"/>
    <w:rsid w:val="00620EAC"/>
    <w:rsid w:val="0062625F"/>
    <w:rsid w:val="00630932"/>
    <w:rsid w:val="00633240"/>
    <w:rsid w:val="00637270"/>
    <w:rsid w:val="00640742"/>
    <w:rsid w:val="00661FC7"/>
    <w:rsid w:val="00666E71"/>
    <w:rsid w:val="006875B2"/>
    <w:rsid w:val="00692A57"/>
    <w:rsid w:val="006A4A49"/>
    <w:rsid w:val="006A50E8"/>
    <w:rsid w:val="006B100B"/>
    <w:rsid w:val="006B41DD"/>
    <w:rsid w:val="006B7642"/>
    <w:rsid w:val="006C2365"/>
    <w:rsid w:val="006C5F0E"/>
    <w:rsid w:val="006C749A"/>
    <w:rsid w:val="006D69EF"/>
    <w:rsid w:val="006D6B36"/>
    <w:rsid w:val="006E14EF"/>
    <w:rsid w:val="006E4930"/>
    <w:rsid w:val="006E4947"/>
    <w:rsid w:val="006F05E2"/>
    <w:rsid w:val="006F57FD"/>
    <w:rsid w:val="007140A3"/>
    <w:rsid w:val="00715869"/>
    <w:rsid w:val="0071622B"/>
    <w:rsid w:val="007319D6"/>
    <w:rsid w:val="007455D2"/>
    <w:rsid w:val="00762D89"/>
    <w:rsid w:val="00764403"/>
    <w:rsid w:val="00771250"/>
    <w:rsid w:val="007766FA"/>
    <w:rsid w:val="00783D78"/>
    <w:rsid w:val="007864D7"/>
    <w:rsid w:val="00797BB5"/>
    <w:rsid w:val="007A6612"/>
    <w:rsid w:val="007B2A4B"/>
    <w:rsid w:val="007B4BF9"/>
    <w:rsid w:val="007C1A10"/>
    <w:rsid w:val="007C6D7A"/>
    <w:rsid w:val="007D5DFE"/>
    <w:rsid w:val="007E5F47"/>
    <w:rsid w:val="007F3A57"/>
    <w:rsid w:val="00802AA4"/>
    <w:rsid w:val="00814436"/>
    <w:rsid w:val="0082063B"/>
    <w:rsid w:val="00850A50"/>
    <w:rsid w:val="00875187"/>
    <w:rsid w:val="008771A6"/>
    <w:rsid w:val="00880991"/>
    <w:rsid w:val="008A102E"/>
    <w:rsid w:val="008A7973"/>
    <w:rsid w:val="008B081E"/>
    <w:rsid w:val="008C29BA"/>
    <w:rsid w:val="008D52A3"/>
    <w:rsid w:val="008D6F7F"/>
    <w:rsid w:val="008E2E02"/>
    <w:rsid w:val="008E7313"/>
    <w:rsid w:val="00906729"/>
    <w:rsid w:val="009146E3"/>
    <w:rsid w:val="00922EEB"/>
    <w:rsid w:val="00945170"/>
    <w:rsid w:val="00973331"/>
    <w:rsid w:val="00991F9A"/>
    <w:rsid w:val="00997F7A"/>
    <w:rsid w:val="009A0E04"/>
    <w:rsid w:val="009A6604"/>
    <w:rsid w:val="009B3341"/>
    <w:rsid w:val="009D4DC1"/>
    <w:rsid w:val="009D7CDB"/>
    <w:rsid w:val="009F711C"/>
    <w:rsid w:val="00A10F8B"/>
    <w:rsid w:val="00A763DC"/>
    <w:rsid w:val="00A846DC"/>
    <w:rsid w:val="00A92E81"/>
    <w:rsid w:val="00AA72B0"/>
    <w:rsid w:val="00AA7395"/>
    <w:rsid w:val="00AD4DFB"/>
    <w:rsid w:val="00AF06CB"/>
    <w:rsid w:val="00B047A7"/>
    <w:rsid w:val="00B059ED"/>
    <w:rsid w:val="00B07B4E"/>
    <w:rsid w:val="00B12616"/>
    <w:rsid w:val="00B22366"/>
    <w:rsid w:val="00B31C20"/>
    <w:rsid w:val="00B32F13"/>
    <w:rsid w:val="00B338FD"/>
    <w:rsid w:val="00B34548"/>
    <w:rsid w:val="00B45426"/>
    <w:rsid w:val="00B513F1"/>
    <w:rsid w:val="00B5280B"/>
    <w:rsid w:val="00B82D4C"/>
    <w:rsid w:val="00B84545"/>
    <w:rsid w:val="00B8611C"/>
    <w:rsid w:val="00B97E9A"/>
    <w:rsid w:val="00BA1CA3"/>
    <w:rsid w:val="00BB746C"/>
    <w:rsid w:val="00BB78D6"/>
    <w:rsid w:val="00BC2145"/>
    <w:rsid w:val="00BD178A"/>
    <w:rsid w:val="00BF0812"/>
    <w:rsid w:val="00BF1762"/>
    <w:rsid w:val="00BF36AE"/>
    <w:rsid w:val="00C1259D"/>
    <w:rsid w:val="00C23AB6"/>
    <w:rsid w:val="00C35862"/>
    <w:rsid w:val="00C37B2D"/>
    <w:rsid w:val="00C473BB"/>
    <w:rsid w:val="00C53DBA"/>
    <w:rsid w:val="00C54496"/>
    <w:rsid w:val="00C619D2"/>
    <w:rsid w:val="00C67BB0"/>
    <w:rsid w:val="00C90FD3"/>
    <w:rsid w:val="00C91F76"/>
    <w:rsid w:val="00C928D7"/>
    <w:rsid w:val="00CB03E7"/>
    <w:rsid w:val="00CB0869"/>
    <w:rsid w:val="00CB352A"/>
    <w:rsid w:val="00CB46C2"/>
    <w:rsid w:val="00CC05B9"/>
    <w:rsid w:val="00CE060A"/>
    <w:rsid w:val="00D0477B"/>
    <w:rsid w:val="00D34F27"/>
    <w:rsid w:val="00D51498"/>
    <w:rsid w:val="00D55557"/>
    <w:rsid w:val="00D5741A"/>
    <w:rsid w:val="00D714A6"/>
    <w:rsid w:val="00DA19B2"/>
    <w:rsid w:val="00DB591D"/>
    <w:rsid w:val="00DC2611"/>
    <w:rsid w:val="00DC288F"/>
    <w:rsid w:val="00DC3061"/>
    <w:rsid w:val="00DD5359"/>
    <w:rsid w:val="00E01BB6"/>
    <w:rsid w:val="00E24F0D"/>
    <w:rsid w:val="00E37B1D"/>
    <w:rsid w:val="00E4182A"/>
    <w:rsid w:val="00E4228D"/>
    <w:rsid w:val="00E50818"/>
    <w:rsid w:val="00E5544E"/>
    <w:rsid w:val="00E565D6"/>
    <w:rsid w:val="00E632D9"/>
    <w:rsid w:val="00E636C7"/>
    <w:rsid w:val="00E66657"/>
    <w:rsid w:val="00E841E4"/>
    <w:rsid w:val="00EB2B0C"/>
    <w:rsid w:val="00EB6AE1"/>
    <w:rsid w:val="00EC3C02"/>
    <w:rsid w:val="00ED641D"/>
    <w:rsid w:val="00EF31FE"/>
    <w:rsid w:val="00F079AB"/>
    <w:rsid w:val="00F3304C"/>
    <w:rsid w:val="00F41DD0"/>
    <w:rsid w:val="00F457CE"/>
    <w:rsid w:val="00F61243"/>
    <w:rsid w:val="00F61995"/>
    <w:rsid w:val="00F940A5"/>
    <w:rsid w:val="00FA2BAA"/>
    <w:rsid w:val="00FB0972"/>
    <w:rsid w:val="00FB5798"/>
    <w:rsid w:val="00FB6046"/>
    <w:rsid w:val="00FF0B51"/>
    <w:rsid w:val="00FF1539"/>
    <w:rsid w:val="00FF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07B4E"/>
    <w:pPr>
      <w:spacing w:after="0" w:line="240" w:lineRule="auto"/>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rsid w:val="00B07B4E"/>
    <w:rPr>
      <w:rFonts w:ascii="Times New Roman" w:eastAsia="Times New Roman" w:hAnsi="Times New Roman" w:cs="Times New Roman"/>
      <w:sz w:val="24"/>
      <w:szCs w:val="20"/>
      <w:lang w:val="x-none" w:eastAsia="x-none"/>
    </w:rPr>
  </w:style>
  <w:style w:type="paragraph" w:styleId="BalloonText">
    <w:name w:val="Balloon Text"/>
    <w:basedOn w:val="Normal"/>
    <w:link w:val="BalloonTextChar"/>
    <w:uiPriority w:val="99"/>
    <w:semiHidden/>
    <w:unhideWhenUsed/>
    <w:rsid w:val="00003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3B5"/>
    <w:rPr>
      <w:rFonts w:ascii="Tahoma" w:hAnsi="Tahoma" w:cs="Tahoma"/>
      <w:sz w:val="16"/>
      <w:szCs w:val="16"/>
    </w:rPr>
  </w:style>
  <w:style w:type="paragraph" w:styleId="EndnoteText">
    <w:name w:val="endnote text"/>
    <w:basedOn w:val="Normal"/>
    <w:link w:val="EndnoteTextChar"/>
    <w:uiPriority w:val="99"/>
    <w:semiHidden/>
    <w:unhideWhenUsed/>
    <w:rsid w:val="00CB03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03E7"/>
    <w:rPr>
      <w:sz w:val="20"/>
      <w:szCs w:val="20"/>
    </w:rPr>
  </w:style>
  <w:style w:type="character" w:styleId="EndnoteReference">
    <w:name w:val="endnote reference"/>
    <w:basedOn w:val="DefaultParagraphFont"/>
    <w:uiPriority w:val="99"/>
    <w:semiHidden/>
    <w:unhideWhenUsed/>
    <w:rsid w:val="00CB03E7"/>
    <w:rPr>
      <w:vertAlign w:val="superscript"/>
    </w:rPr>
  </w:style>
  <w:style w:type="paragraph" w:styleId="BodyText2">
    <w:name w:val="Body Text 2"/>
    <w:basedOn w:val="Normal"/>
    <w:link w:val="BodyText2Char"/>
    <w:uiPriority w:val="99"/>
    <w:semiHidden/>
    <w:unhideWhenUsed/>
    <w:rsid w:val="007A6612"/>
    <w:pPr>
      <w:spacing w:after="120" w:line="480" w:lineRule="auto"/>
    </w:pPr>
  </w:style>
  <w:style w:type="character" w:customStyle="1" w:styleId="BodyText2Char">
    <w:name w:val="Body Text 2 Char"/>
    <w:basedOn w:val="DefaultParagraphFont"/>
    <w:link w:val="BodyText2"/>
    <w:uiPriority w:val="99"/>
    <w:semiHidden/>
    <w:rsid w:val="007A66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07B4E"/>
    <w:pPr>
      <w:spacing w:after="0" w:line="240" w:lineRule="auto"/>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rsid w:val="00B07B4E"/>
    <w:rPr>
      <w:rFonts w:ascii="Times New Roman" w:eastAsia="Times New Roman" w:hAnsi="Times New Roman" w:cs="Times New Roman"/>
      <w:sz w:val="24"/>
      <w:szCs w:val="20"/>
      <w:lang w:val="x-none" w:eastAsia="x-none"/>
    </w:rPr>
  </w:style>
  <w:style w:type="paragraph" w:styleId="BalloonText">
    <w:name w:val="Balloon Text"/>
    <w:basedOn w:val="Normal"/>
    <w:link w:val="BalloonTextChar"/>
    <w:uiPriority w:val="99"/>
    <w:semiHidden/>
    <w:unhideWhenUsed/>
    <w:rsid w:val="00003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3B5"/>
    <w:rPr>
      <w:rFonts w:ascii="Tahoma" w:hAnsi="Tahoma" w:cs="Tahoma"/>
      <w:sz w:val="16"/>
      <w:szCs w:val="16"/>
    </w:rPr>
  </w:style>
  <w:style w:type="paragraph" w:styleId="EndnoteText">
    <w:name w:val="endnote text"/>
    <w:basedOn w:val="Normal"/>
    <w:link w:val="EndnoteTextChar"/>
    <w:uiPriority w:val="99"/>
    <w:semiHidden/>
    <w:unhideWhenUsed/>
    <w:rsid w:val="00CB03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03E7"/>
    <w:rPr>
      <w:sz w:val="20"/>
      <w:szCs w:val="20"/>
    </w:rPr>
  </w:style>
  <w:style w:type="character" w:styleId="EndnoteReference">
    <w:name w:val="endnote reference"/>
    <w:basedOn w:val="DefaultParagraphFont"/>
    <w:uiPriority w:val="99"/>
    <w:semiHidden/>
    <w:unhideWhenUsed/>
    <w:rsid w:val="00CB03E7"/>
    <w:rPr>
      <w:vertAlign w:val="superscript"/>
    </w:rPr>
  </w:style>
  <w:style w:type="paragraph" w:styleId="BodyText2">
    <w:name w:val="Body Text 2"/>
    <w:basedOn w:val="Normal"/>
    <w:link w:val="BodyText2Char"/>
    <w:uiPriority w:val="99"/>
    <w:semiHidden/>
    <w:unhideWhenUsed/>
    <w:rsid w:val="007A6612"/>
    <w:pPr>
      <w:spacing w:after="120" w:line="480" w:lineRule="auto"/>
    </w:pPr>
  </w:style>
  <w:style w:type="character" w:customStyle="1" w:styleId="BodyText2Char">
    <w:name w:val="Body Text 2 Char"/>
    <w:basedOn w:val="DefaultParagraphFont"/>
    <w:link w:val="BodyText2"/>
    <w:uiPriority w:val="99"/>
    <w:semiHidden/>
    <w:rsid w:val="007A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74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2.emf"/></Relationships>
</file>

<file path=word/_rels/endnotes.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oleObject" Target="embeddings/oleObject1.bin"/><Relationship Id="rId1" Type="http://schemas.openxmlformats.org/officeDocument/2006/relationships/image" Target="media/image3.emf"/><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B9467-6C73-4E01-91F7-3E476304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1</Pages>
  <Words>3007</Words>
  <Characters>17142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Kalpana Raythattha</dc:creator>
  <cp:lastModifiedBy>Kalpana Raythattha</cp:lastModifiedBy>
  <cp:revision>184</cp:revision>
  <dcterms:created xsi:type="dcterms:W3CDTF">2014-12-01T02:18:00Z</dcterms:created>
  <dcterms:modified xsi:type="dcterms:W3CDTF">2018-05-02T17:49:00Z</dcterms:modified>
</cp:coreProperties>
</file>